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0596C3" w14:textId="599259AC" w:rsidR="00A960A4" w:rsidRPr="00C220EB" w:rsidRDefault="00D34615">
      <w:pPr>
        <w:rPr>
          <w:b/>
        </w:rPr>
      </w:pPr>
      <w:r>
        <w:rPr>
          <w:b/>
        </w:rPr>
        <w:softHyphen/>
      </w:r>
      <w:r>
        <w:rPr>
          <w:b/>
        </w:rPr>
        <w:softHyphen/>
      </w:r>
      <w:r w:rsidR="00A960A4" w:rsidRPr="00C220EB">
        <w:rPr>
          <w:b/>
        </w:rPr>
        <w:t xml:space="preserve">15% 1.0 Endpoint Threat Analysis and Computer Forensics </w:t>
      </w:r>
    </w:p>
    <w:p w14:paraId="0175A8CF" w14:textId="77777777" w:rsidR="00A960A4" w:rsidRPr="00C220EB" w:rsidRDefault="00A960A4">
      <w:pPr>
        <w:rPr>
          <w:b/>
        </w:rPr>
      </w:pPr>
      <w:r w:rsidRPr="00C220EB">
        <w:rPr>
          <w:b/>
        </w:rPr>
        <w:t>1.1 Interpret the output report of a malware analysis tool such as AMP Threat Grid and Cuckoo Sandbox</w:t>
      </w:r>
    </w:p>
    <w:p w14:paraId="5356CC49" w14:textId="13753BD7" w:rsidR="00A960A4" w:rsidRDefault="00A960A4">
      <w:pPr>
        <w:rPr>
          <w:b/>
        </w:rPr>
      </w:pPr>
      <w:r w:rsidRPr="00C220EB">
        <w:rPr>
          <w:b/>
        </w:rPr>
        <w:t xml:space="preserve"> 1.2 Describe these terms as they are defined in the CVSS 3.0: </w:t>
      </w:r>
    </w:p>
    <w:p w14:paraId="348B7BE8" w14:textId="77777777" w:rsidR="00D42DBE" w:rsidRDefault="00D42DBE">
      <w:pPr>
        <w:rPr>
          <w:b/>
        </w:rPr>
      </w:pPr>
    </w:p>
    <w:p w14:paraId="51C94CE4" w14:textId="2E38ED0E" w:rsidR="00187012" w:rsidRDefault="00D42DBE" w:rsidP="00FB3A94">
      <w:pPr>
        <w:pStyle w:val="ListParagraph"/>
        <w:numPr>
          <w:ilvl w:val="0"/>
          <w:numId w:val="14"/>
        </w:numPr>
      </w:pPr>
      <w:r>
        <w:rPr>
          <w:noProof/>
          <w:u w:val="single"/>
        </w:rPr>
        <mc:AlternateContent>
          <mc:Choice Requires="wps">
            <w:drawing>
              <wp:anchor distT="0" distB="0" distL="114300" distR="114300" simplePos="0" relativeHeight="251659264" behindDoc="1" locked="0" layoutInCell="1" allowOverlap="1" wp14:anchorId="5F130B9E" wp14:editId="6263E7BE">
                <wp:simplePos x="0" y="0"/>
                <wp:positionH relativeFrom="column">
                  <wp:posOffset>-83820</wp:posOffset>
                </wp:positionH>
                <wp:positionV relativeFrom="paragraph">
                  <wp:posOffset>200025</wp:posOffset>
                </wp:positionV>
                <wp:extent cx="6004560" cy="2712720"/>
                <wp:effectExtent l="0" t="0" r="15240" b="11430"/>
                <wp:wrapNone/>
                <wp:docPr id="1" name="Rectangle: Rounded Corners 1"/>
                <wp:cNvGraphicFramePr/>
                <a:graphic xmlns:a="http://schemas.openxmlformats.org/drawingml/2006/main">
                  <a:graphicData uri="http://schemas.microsoft.com/office/word/2010/wordprocessingShape">
                    <wps:wsp>
                      <wps:cNvSpPr/>
                      <wps:spPr>
                        <a:xfrm>
                          <a:off x="0" y="0"/>
                          <a:ext cx="6004560" cy="2712720"/>
                        </a:xfrm>
                        <a:prstGeom prst="roundRect">
                          <a:avLst/>
                        </a:prstGeom>
                        <a:ln>
                          <a:prstDash val="solid"/>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B4DDFDA" id="Rectangle: Rounded Corners 1" o:spid="_x0000_s1026" style="position:absolute;margin-left:-6.6pt;margin-top:15.75pt;width:472.8pt;height:21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" fillcolor="white [3201]" strokecolor="#f79646 [3209]" strokeweight="2pt"/>
            </w:pict>
          </mc:Fallback>
        </mc:AlternateContent>
      </w:r>
      <w:r w:rsidR="005E5740">
        <w:t xml:space="preserve">CVSS has 3 </w:t>
      </w:r>
      <w:r w:rsidR="00B03FF1">
        <w:t xml:space="preserve">scoring metrics, base scoring is </w:t>
      </w:r>
      <w:proofErr w:type="gramStart"/>
      <w:r w:rsidR="00B03FF1">
        <w:t>mandatory</w:t>
      </w:r>
      <w:r>
        <w:t>.</w:t>
      </w:r>
      <w:r w:rsidR="00E47C7D">
        <w:t>(</w:t>
      </w:r>
      <w:proofErr w:type="gramEnd"/>
      <w:r w:rsidR="00E47C7D">
        <w:t>0-10)</w:t>
      </w:r>
      <w:r w:rsidR="005C7885">
        <w:t xml:space="preserve"> and is maintained by FIRST.</w:t>
      </w:r>
    </w:p>
    <w:p w14:paraId="0132D2EF" w14:textId="2939ECAA" w:rsidR="001A05D7" w:rsidRPr="001A05D7" w:rsidRDefault="009B7D6B" w:rsidP="00187012">
      <w:pPr>
        <w:pStyle w:val="ListParagraph"/>
        <w:numPr>
          <w:ilvl w:val="1"/>
          <w:numId w:val="14"/>
        </w:numPr>
      </w:pPr>
      <w:r w:rsidRPr="00521EFD">
        <w:rPr>
          <w:u w:val="single"/>
        </w:rPr>
        <w:t>B</w:t>
      </w:r>
      <w:r w:rsidR="005E5740" w:rsidRPr="00521EFD">
        <w:rPr>
          <w:u w:val="single"/>
        </w:rPr>
        <w:t>ase</w:t>
      </w:r>
      <w:r w:rsidR="00187012" w:rsidRPr="00521EFD">
        <w:rPr>
          <w:u w:val="single"/>
        </w:rPr>
        <w:t xml:space="preserve"> </w:t>
      </w:r>
      <w:r w:rsidR="00AD4AB6" w:rsidRPr="00521EFD">
        <w:rPr>
          <w:u w:val="single"/>
        </w:rPr>
        <w:t>Score</w:t>
      </w:r>
      <w:r w:rsidR="00AD4AB6">
        <w:t xml:space="preserve"> -</w:t>
      </w:r>
      <w:r w:rsidR="00C9053A">
        <w:t xml:space="preserve"> </w:t>
      </w:r>
      <w:r w:rsidR="00187012" w:rsidRPr="00521EFD">
        <w:rPr>
          <w:i/>
        </w:rPr>
        <w:t>intrinsic characteristics</w:t>
      </w:r>
      <w:r w:rsidR="00C56FBD" w:rsidRPr="00521EFD">
        <w:rPr>
          <w:i/>
        </w:rPr>
        <w:t xml:space="preserve"> that don’t change over time</w:t>
      </w:r>
      <w:r w:rsidR="00C56FBD">
        <w:t xml:space="preserve">, </w:t>
      </w:r>
      <w:r w:rsidR="00C56FBD" w:rsidRPr="00521EFD">
        <w:rPr>
          <w:b/>
          <w:color w:val="FF0000"/>
        </w:rPr>
        <w:t>most</w:t>
      </w:r>
      <w:r w:rsidR="00C56FBD" w:rsidRPr="00521EFD">
        <w:rPr>
          <w:color w:val="FF0000"/>
        </w:rPr>
        <w:t xml:space="preserve"> </w:t>
      </w:r>
      <w:r w:rsidR="00C56FBD" w:rsidRPr="00521EFD">
        <w:rPr>
          <w:b/>
          <w:color w:val="FF0000"/>
        </w:rPr>
        <w:t>important</w:t>
      </w:r>
      <w:r w:rsidR="009243C8" w:rsidRPr="00521EFD">
        <w:rPr>
          <w:b/>
          <w:color w:val="FF0000"/>
        </w:rPr>
        <w:t xml:space="preserve"> and mandatory to be able to score a vulnerability</w:t>
      </w:r>
      <w:r w:rsidR="009243C8" w:rsidRPr="00AD4AB6">
        <w:rPr>
          <w:b/>
        </w:rPr>
        <w:t>.</w:t>
      </w:r>
    </w:p>
    <w:p w14:paraId="60B2364B" w14:textId="67846825" w:rsidR="001A05D7" w:rsidRPr="00D42DBE" w:rsidRDefault="00521EFD" w:rsidP="001A05D7">
      <w:pPr>
        <w:pStyle w:val="ListParagraph"/>
        <w:numPr>
          <w:ilvl w:val="2"/>
          <w:numId w:val="14"/>
        </w:numPr>
      </w:pPr>
      <w:r>
        <w:rPr>
          <w:b/>
        </w:rPr>
        <w:t xml:space="preserve"> Exploitability</w:t>
      </w:r>
      <w:r w:rsidR="001A05D7">
        <w:rPr>
          <w:b/>
        </w:rPr>
        <w:t xml:space="preserve"> - </w:t>
      </w:r>
      <w:r>
        <w:rPr>
          <w:b/>
        </w:rPr>
        <w:t xml:space="preserve">5 scores: </w:t>
      </w:r>
      <w:proofErr w:type="spellStart"/>
      <w:proofErr w:type="gramStart"/>
      <w:r>
        <w:rPr>
          <w:b/>
        </w:rPr>
        <w:t>AV,AC</w:t>
      </w:r>
      <w:proofErr w:type="gramEnd"/>
      <w:r>
        <w:rPr>
          <w:b/>
        </w:rPr>
        <w:t>,PR,UI,Scope</w:t>
      </w:r>
      <w:proofErr w:type="spellEnd"/>
      <w:r>
        <w:rPr>
          <w:b/>
        </w:rPr>
        <w:t xml:space="preserve"> </w:t>
      </w:r>
    </w:p>
    <w:p w14:paraId="46C9823D" w14:textId="2DF148A6" w:rsidR="00D42DBE" w:rsidRDefault="00D42DBE" w:rsidP="00D42DBE">
      <w:r>
        <w:t>Attack Vector: Physical, Local, adjacent (Bluetooth!), remote (the best).</w:t>
      </w:r>
    </w:p>
    <w:p w14:paraId="1C7CDB07" w14:textId="331009EC" w:rsidR="00D42DBE" w:rsidRDefault="00D42DBE" w:rsidP="00D42DBE">
      <w:r>
        <w:t>Attack Complexity: Low, High</w:t>
      </w:r>
    </w:p>
    <w:p w14:paraId="09596221" w14:textId="3C45390E" w:rsidR="00724909" w:rsidRDefault="00724909" w:rsidP="00D42DBE">
      <w:r>
        <w:t>Privileges Required: None, Low (local), High (admin)</w:t>
      </w:r>
    </w:p>
    <w:p w14:paraId="46AA9F15" w14:textId="06169595" w:rsidR="00724909" w:rsidRDefault="00724909" w:rsidP="00D42DBE">
      <w:r>
        <w:t>User interaction: None, Required</w:t>
      </w:r>
    </w:p>
    <w:p w14:paraId="2B75351F" w14:textId="4A5BF6AD" w:rsidR="00724909" w:rsidRPr="001A05D7" w:rsidRDefault="00724909" w:rsidP="00D42DBE">
      <w:r>
        <w:t>Scope: Unchanged, Changed</w:t>
      </w:r>
    </w:p>
    <w:p w14:paraId="7D1E3BBF" w14:textId="53C4CC1C" w:rsidR="00187012" w:rsidRDefault="00521EFD" w:rsidP="001A05D7">
      <w:pPr>
        <w:pStyle w:val="ListParagraph"/>
        <w:numPr>
          <w:ilvl w:val="2"/>
          <w:numId w:val="14"/>
        </w:numPr>
      </w:pPr>
      <w:r>
        <w:rPr>
          <w:b/>
        </w:rPr>
        <w:t xml:space="preserve"> Impact </w:t>
      </w:r>
      <w:r w:rsidR="001A05D7">
        <w:rPr>
          <w:b/>
        </w:rPr>
        <w:t xml:space="preserve">- </w:t>
      </w:r>
      <w:r w:rsidRPr="001A05D7">
        <w:rPr>
          <w:b/>
        </w:rPr>
        <w:t>3 scores against</w:t>
      </w:r>
      <w:r>
        <w:t xml:space="preserve">: </w:t>
      </w:r>
      <w:r w:rsidR="000C2AC0">
        <w:t xml:space="preserve">N/L/H </w:t>
      </w:r>
      <w:r w:rsidRPr="001A05D7">
        <w:rPr>
          <w:b/>
        </w:rPr>
        <w:t>C</w:t>
      </w:r>
      <w:r w:rsidR="00594957">
        <w:rPr>
          <w:b/>
        </w:rPr>
        <w:t>onfidentiality, Integrity, Availability</w:t>
      </w:r>
      <w:r>
        <w:t>.</w:t>
      </w:r>
      <w:r w:rsidR="00A612AE">
        <w:t xml:space="preserve"> </w:t>
      </w:r>
    </w:p>
    <w:p w14:paraId="6C2D4809" w14:textId="2FDDB8F8" w:rsidR="00A612AE" w:rsidRDefault="00A612AE" w:rsidP="001A05D7">
      <w:pPr>
        <w:pStyle w:val="ListParagraph"/>
        <w:numPr>
          <w:ilvl w:val="2"/>
          <w:numId w:val="14"/>
        </w:numPr>
      </w:pPr>
      <w:r>
        <w:rPr>
          <w:b/>
        </w:rPr>
        <w:t>Opposite of CIA is Disclosure, Alteration, Destruction</w:t>
      </w:r>
      <w:r>
        <w:t>…</w:t>
      </w:r>
    </w:p>
    <w:p w14:paraId="0F466B3E" w14:textId="338565B2" w:rsidR="00D42DBE" w:rsidRDefault="0072535A" w:rsidP="00D42DBE">
      <w:r>
        <w:rPr>
          <w:noProof/>
        </w:rPr>
        <mc:AlternateContent>
          <mc:Choice Requires="wps">
            <w:drawing>
              <wp:anchor distT="0" distB="0" distL="114300" distR="114300" simplePos="0" relativeHeight="251660288" behindDoc="0" locked="0" layoutInCell="1" allowOverlap="1" wp14:anchorId="1261CB2C" wp14:editId="09A7CB94">
                <wp:simplePos x="0" y="0"/>
                <wp:positionH relativeFrom="margin">
                  <wp:posOffset>53340</wp:posOffset>
                </wp:positionH>
                <wp:positionV relativeFrom="paragraph">
                  <wp:posOffset>80645</wp:posOffset>
                </wp:positionV>
                <wp:extent cx="6019800" cy="2689860"/>
                <wp:effectExtent l="0" t="0" r="19050" b="15240"/>
                <wp:wrapNone/>
                <wp:docPr id="2" name="Text Box 2"/>
                <wp:cNvGraphicFramePr/>
                <a:graphic xmlns:a="http://schemas.openxmlformats.org/drawingml/2006/main">
                  <a:graphicData uri="http://schemas.microsoft.com/office/word/2010/wordprocessingShape">
                    <wps:wsp>
                      <wps:cNvSpPr txBox="1"/>
                      <wps:spPr>
                        <a:xfrm>
                          <a:off x="0" y="0"/>
                          <a:ext cx="6019800" cy="2689860"/>
                        </a:xfrm>
                        <a:prstGeom prst="rect">
                          <a:avLst/>
                        </a:prstGeom>
                        <a:ln>
                          <a:solidFill>
                            <a:schemeClr val="accent6">
                              <a:lumMod val="60000"/>
                              <a:lumOff val="40000"/>
                            </a:schemeClr>
                          </a:solidFill>
                          <a:prstDash val="dash"/>
                        </a:ln>
                      </wps:spPr>
                      <wps:style>
                        <a:lnRef idx="2">
                          <a:schemeClr val="accent2"/>
                        </a:lnRef>
                        <a:fillRef idx="1">
                          <a:schemeClr val="lt1"/>
                        </a:fillRef>
                        <a:effectRef idx="0">
                          <a:schemeClr val="accent2"/>
                        </a:effectRef>
                        <a:fontRef idx="minor">
                          <a:schemeClr val="dk1"/>
                        </a:fontRef>
                      </wps:style>
                      <wps:txbx>
                        <w:txbxContent>
                          <w:p w14:paraId="29EC23A8" w14:textId="5CCFD55D" w:rsidR="00724909" w:rsidRDefault="00724909" w:rsidP="00724909">
                            <w:pPr>
                              <w:rPr>
                                <w:b/>
                              </w:rPr>
                            </w:pPr>
                            <w:r>
                              <w:rPr>
                                <w:b/>
                              </w:rPr>
                              <w:t>OPTIONAL</w:t>
                            </w:r>
                          </w:p>
                          <w:p w14:paraId="762AFE1E" w14:textId="4D4F2794" w:rsidR="00724909" w:rsidRPr="00341103" w:rsidRDefault="00724909" w:rsidP="00724909">
                            <w:r w:rsidRPr="00724909">
                              <w:rPr>
                                <w:b/>
                              </w:rPr>
                              <w:t>Temporal</w:t>
                            </w:r>
                            <w:r>
                              <w:t xml:space="preserve"> – </w:t>
                            </w:r>
                            <w:r w:rsidRPr="00724909">
                              <w:rPr>
                                <w:i/>
                              </w:rPr>
                              <w:t xml:space="preserve">assesses how </w:t>
                            </w:r>
                            <w:r w:rsidR="00FC3A7C">
                              <w:rPr>
                                <w:i/>
                              </w:rPr>
                              <w:t>the vulnerability</w:t>
                            </w:r>
                            <w:r w:rsidRPr="00724909">
                              <w:rPr>
                                <w:i/>
                              </w:rPr>
                              <w:t xml:space="preserve"> changes over time. </w:t>
                            </w:r>
                          </w:p>
                          <w:p w14:paraId="6A63B01E" w14:textId="5A6497BA" w:rsidR="00724909" w:rsidRDefault="00724909" w:rsidP="00724909">
                            <w:pPr>
                              <w:pStyle w:val="ListParagraph"/>
                              <w:numPr>
                                <w:ilvl w:val="2"/>
                                <w:numId w:val="14"/>
                              </w:numPr>
                            </w:pPr>
                            <w:r>
                              <w:rPr>
                                <w:b/>
                              </w:rPr>
                              <w:t>3</w:t>
                            </w:r>
                            <w:r>
                              <w:t xml:space="preserve">  </w:t>
                            </w:r>
                            <w:r w:rsidRPr="00341103">
                              <w:rPr>
                                <w:b/>
                              </w:rPr>
                              <w:t>Scores</w:t>
                            </w:r>
                            <w:r>
                              <w:t>– E</w:t>
                            </w:r>
                            <w:r w:rsidR="00FC3A7C">
                              <w:t>xploit code maturity</w:t>
                            </w:r>
                            <w:r>
                              <w:t>,</w:t>
                            </w:r>
                            <w:r w:rsidR="00FC3A7C">
                              <w:t xml:space="preserve"> </w:t>
                            </w:r>
                            <w:r>
                              <w:t>R</w:t>
                            </w:r>
                            <w:r w:rsidR="00FC3A7C">
                              <w:t xml:space="preserve">emediation </w:t>
                            </w:r>
                            <w:r>
                              <w:t>L</w:t>
                            </w:r>
                            <w:r w:rsidR="00FC3A7C">
                              <w:t>evel</w:t>
                            </w:r>
                            <w:r>
                              <w:t>,R</w:t>
                            </w:r>
                            <w:r w:rsidR="00FC3A7C">
                              <w:t xml:space="preserve">eporting </w:t>
                            </w:r>
                            <w:r>
                              <w:t>C</w:t>
                            </w:r>
                            <w:r w:rsidR="00FC3A7C">
                              <w:t xml:space="preserve">onfidence. </w:t>
                            </w:r>
                            <w:r w:rsidR="00831860">
                              <w:t>X/High</w:t>
                            </w:r>
                            <w:r w:rsidR="005A40C2">
                              <w:t xml:space="preserve"> (xploit readily available</w:t>
                            </w:r>
                            <w:r w:rsidR="00CF5D62">
                              <w:t xml:space="preserve"> and automated)</w:t>
                            </w:r>
                            <w:r w:rsidR="005A40C2">
                              <w:t>/Functional</w:t>
                            </w:r>
                            <w:r w:rsidR="00CF5D62">
                              <w:t xml:space="preserve"> (functional code exists and is available)/Proof-of-Concept (</w:t>
                            </w:r>
                            <w:r w:rsidR="0072535A">
                              <w:t>exploit code is available not requires skilled hacker to execute) / Unproved (nothing available/theoretical exploit)</w:t>
                            </w:r>
                            <w:r w:rsidR="00CF5D62">
                              <w:t xml:space="preserve"> </w:t>
                            </w:r>
                          </w:p>
                          <w:p w14:paraId="0D686C68" w14:textId="62D97D8A" w:rsidR="00724909" w:rsidRDefault="00724909" w:rsidP="00724909">
                            <w:pPr>
                              <w:rPr>
                                <w:b/>
                                <w:i/>
                              </w:rPr>
                            </w:pPr>
                            <w:r w:rsidRPr="00724909">
                              <w:rPr>
                                <w:b/>
                              </w:rPr>
                              <w:t>Environmental</w:t>
                            </w:r>
                            <w:r>
                              <w:t xml:space="preserve"> – </w:t>
                            </w:r>
                            <w:r w:rsidRPr="00724909">
                              <w:rPr>
                                <w:i/>
                              </w:rPr>
                              <w:t xml:space="preserve">characteristics of the vulnerability within the </w:t>
                            </w:r>
                            <w:r w:rsidR="00594957" w:rsidRPr="00724909">
                              <w:rPr>
                                <w:i/>
                              </w:rPr>
                              <w:t>organization’s</w:t>
                            </w:r>
                            <w:r w:rsidRPr="00724909">
                              <w:rPr>
                                <w:i/>
                              </w:rPr>
                              <w:t xml:space="preserve"> environment. </w:t>
                            </w:r>
                          </w:p>
                          <w:p w14:paraId="4CB1F3F8" w14:textId="5772676F" w:rsidR="00952F83" w:rsidRPr="00952F83" w:rsidRDefault="00952F83" w:rsidP="00952F83">
                            <w:pPr>
                              <w:pStyle w:val="ListParagraph"/>
                              <w:numPr>
                                <w:ilvl w:val="0"/>
                                <w:numId w:val="23"/>
                              </w:numPr>
                              <w:rPr>
                                <w:b/>
                              </w:rPr>
                            </w:pPr>
                            <w:r w:rsidRPr="00952F83">
                              <w:rPr>
                                <w:b/>
                              </w:rPr>
                              <w:t>Security Requirements and Modified Base Metrics</w:t>
                            </w:r>
                          </w:p>
                          <w:p w14:paraId="2151B130" w14:textId="7A928A88" w:rsidR="00287531" w:rsidRPr="005B6B2E" w:rsidRDefault="00287531" w:rsidP="00724909">
                            <w:r>
                              <w:t>THESE SCORE  AS X/L/M/H</w:t>
                            </w:r>
                            <w:r w:rsidR="00952F83">
                              <w:t>.</w:t>
                            </w:r>
                          </w:p>
                          <w:p w14:paraId="31C30C7A" w14:textId="77777777" w:rsidR="00724909" w:rsidRDefault="0072490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61CB2C" id="_x0000_t202" coordsize="21600,21600" o:spt="202" path="m,l,21600r21600,l21600,xe">
                <v:stroke joinstyle="miter"/>
                <v:path gradientshapeok="t" o:connecttype="rect"/>
              </v:shapetype>
              <v:shape id="Text Box 2" o:spid="_x0000_s1026" type="#_x0000_t202" style="position:absolute;margin-left:4.2pt;margin-top:6.35pt;width:474pt;height:211.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" fillcolor="white [3201]" strokecolor="#fabf8f [1945]" strokeweight="2pt">
                <v:stroke dashstyle="dash"/>
                <v:textbox>
                  <w:txbxContent>
                    <w:p w14:paraId="29EC23A8" w14:textId="5CCFD55D" w:rsidR="00724909" w:rsidRDefault="00724909" w:rsidP="00724909">
                      <w:pPr>
                        <w:rPr>
                          <w:b/>
                        </w:rPr>
                      </w:pPr>
                      <w:r>
                        <w:rPr>
                          <w:b/>
                        </w:rPr>
                        <w:t>OPTIONAL</w:t>
                      </w:r>
                    </w:p>
                    <w:p w14:paraId="762AFE1E" w14:textId="4D4F2794" w:rsidR="00724909" w:rsidRPr="00341103" w:rsidRDefault="00724909" w:rsidP="00724909">
                      <w:r w:rsidRPr="00724909">
                        <w:rPr>
                          <w:b/>
                        </w:rPr>
                        <w:t>Temporal</w:t>
                      </w:r>
                      <w:r>
                        <w:t xml:space="preserve"> – </w:t>
                      </w:r>
                      <w:r w:rsidRPr="00724909">
                        <w:rPr>
                          <w:i/>
                        </w:rPr>
                        <w:t xml:space="preserve">assesses how </w:t>
                      </w:r>
                      <w:r w:rsidR="00FC3A7C">
                        <w:rPr>
                          <w:i/>
                        </w:rPr>
                        <w:t>the vulnerability</w:t>
                      </w:r>
                      <w:r w:rsidRPr="00724909">
                        <w:rPr>
                          <w:i/>
                        </w:rPr>
                        <w:t xml:space="preserve"> changes over time. </w:t>
                      </w:r>
                    </w:p>
                    <w:p w14:paraId="6A63B01E" w14:textId="5A6497BA" w:rsidR="00724909" w:rsidRDefault="00724909" w:rsidP="00724909">
                      <w:pPr>
                        <w:pStyle w:val="ListParagraph"/>
                        <w:numPr>
                          <w:ilvl w:val="2"/>
                          <w:numId w:val="14"/>
                        </w:numPr>
                      </w:pPr>
                      <w:r>
                        <w:rPr>
                          <w:b/>
                        </w:rPr>
                        <w:t>3</w:t>
                      </w:r>
                      <w:r>
                        <w:t xml:space="preserve">  </w:t>
                      </w:r>
                      <w:r w:rsidRPr="00341103">
                        <w:rPr>
                          <w:b/>
                        </w:rPr>
                        <w:t>Scores</w:t>
                      </w:r>
                      <w:r>
                        <w:t>– E</w:t>
                      </w:r>
                      <w:r w:rsidR="00FC3A7C">
                        <w:t>xploit code maturity</w:t>
                      </w:r>
                      <w:r>
                        <w:t>,</w:t>
                      </w:r>
                      <w:r w:rsidR="00FC3A7C">
                        <w:t xml:space="preserve"> </w:t>
                      </w:r>
                      <w:r>
                        <w:t>R</w:t>
                      </w:r>
                      <w:r w:rsidR="00FC3A7C">
                        <w:t xml:space="preserve">emediation </w:t>
                      </w:r>
                      <w:r>
                        <w:t>L</w:t>
                      </w:r>
                      <w:r w:rsidR="00FC3A7C">
                        <w:t>evel</w:t>
                      </w:r>
                      <w:r>
                        <w:t>,R</w:t>
                      </w:r>
                      <w:r w:rsidR="00FC3A7C">
                        <w:t xml:space="preserve">eporting </w:t>
                      </w:r>
                      <w:r>
                        <w:t>C</w:t>
                      </w:r>
                      <w:r w:rsidR="00FC3A7C">
                        <w:t xml:space="preserve">onfidence. </w:t>
                      </w:r>
                      <w:r w:rsidR="00831860">
                        <w:t>X/High</w:t>
                      </w:r>
                      <w:r w:rsidR="005A40C2">
                        <w:t xml:space="preserve"> (xploit readily available</w:t>
                      </w:r>
                      <w:r w:rsidR="00CF5D62">
                        <w:t xml:space="preserve"> and automated)</w:t>
                      </w:r>
                      <w:r w:rsidR="005A40C2">
                        <w:t>/Functional</w:t>
                      </w:r>
                      <w:r w:rsidR="00CF5D62">
                        <w:t xml:space="preserve"> (functional code exists and is available)/Proof-of-Concept (</w:t>
                      </w:r>
                      <w:r w:rsidR="0072535A">
                        <w:t>exploit code is available not requires skilled hacker to execute) / Unproved (nothing available/theoretical exploit)</w:t>
                      </w:r>
                      <w:r w:rsidR="00CF5D62">
                        <w:t xml:space="preserve"> </w:t>
                      </w:r>
                    </w:p>
                    <w:p w14:paraId="0D686C68" w14:textId="62D97D8A" w:rsidR="00724909" w:rsidRDefault="00724909" w:rsidP="00724909">
                      <w:pPr>
                        <w:rPr>
                          <w:b/>
                          <w:i/>
                        </w:rPr>
                      </w:pPr>
                      <w:r w:rsidRPr="00724909">
                        <w:rPr>
                          <w:b/>
                        </w:rPr>
                        <w:t>Environmental</w:t>
                      </w:r>
                      <w:r>
                        <w:t xml:space="preserve"> – </w:t>
                      </w:r>
                      <w:r w:rsidRPr="00724909">
                        <w:rPr>
                          <w:i/>
                        </w:rPr>
                        <w:t xml:space="preserve">characteristics of the vulnerability within the </w:t>
                      </w:r>
                      <w:r w:rsidR="00594957" w:rsidRPr="00724909">
                        <w:rPr>
                          <w:i/>
                        </w:rPr>
                        <w:t>organization’s</w:t>
                      </w:r>
                      <w:r w:rsidRPr="00724909">
                        <w:rPr>
                          <w:i/>
                        </w:rPr>
                        <w:t xml:space="preserve"> environment. </w:t>
                      </w:r>
                    </w:p>
                    <w:p w14:paraId="4CB1F3F8" w14:textId="5772676F" w:rsidR="00952F83" w:rsidRPr="00952F83" w:rsidRDefault="00952F83" w:rsidP="00952F83">
                      <w:pPr>
                        <w:pStyle w:val="ListParagraph"/>
                        <w:numPr>
                          <w:ilvl w:val="0"/>
                          <w:numId w:val="23"/>
                        </w:numPr>
                        <w:rPr>
                          <w:b/>
                        </w:rPr>
                      </w:pPr>
                      <w:r w:rsidRPr="00952F83">
                        <w:rPr>
                          <w:b/>
                        </w:rPr>
                        <w:t>Security Requirements and Modified Base Metrics</w:t>
                      </w:r>
                    </w:p>
                    <w:p w14:paraId="2151B130" w14:textId="7A928A88" w:rsidR="00287531" w:rsidRPr="005B6B2E" w:rsidRDefault="00287531" w:rsidP="00724909">
                      <w:r>
                        <w:t>THESE SCORE  AS X/L/M/H</w:t>
                      </w:r>
                      <w:r w:rsidR="00952F83">
                        <w:t>.</w:t>
                      </w:r>
                    </w:p>
                    <w:p w14:paraId="31C30C7A" w14:textId="77777777" w:rsidR="00724909" w:rsidRDefault="00724909"/>
                  </w:txbxContent>
                </v:textbox>
                <w10:wrap anchorx="margin"/>
              </v:shape>
            </w:pict>
          </mc:Fallback>
        </mc:AlternateContent>
      </w:r>
    </w:p>
    <w:p w14:paraId="6816483E" w14:textId="0E74D7BF" w:rsidR="00D42DBE" w:rsidRDefault="00D42DBE" w:rsidP="00D42DBE"/>
    <w:p w14:paraId="2496AA3F" w14:textId="430DF799" w:rsidR="00D42DBE" w:rsidRDefault="00D42DBE" w:rsidP="00D42DBE"/>
    <w:p w14:paraId="1AD9922E" w14:textId="58A12905" w:rsidR="005B6B2E" w:rsidRDefault="005B6B2E" w:rsidP="003B0B3F">
      <w:pPr>
        <w:pStyle w:val="ListParagraph"/>
      </w:pPr>
    </w:p>
    <w:p w14:paraId="39AF8C85" w14:textId="1EAE8CC8" w:rsidR="00724909" w:rsidRDefault="00724909" w:rsidP="003B0B3F">
      <w:pPr>
        <w:pStyle w:val="ListParagraph"/>
      </w:pPr>
    </w:p>
    <w:p w14:paraId="295B8C8E" w14:textId="382BEA65" w:rsidR="00724909" w:rsidRDefault="00724909" w:rsidP="003B0B3F">
      <w:pPr>
        <w:pStyle w:val="ListParagraph"/>
      </w:pPr>
    </w:p>
    <w:p w14:paraId="07CBF11F" w14:textId="35EDF03A" w:rsidR="00724909" w:rsidRDefault="00724909" w:rsidP="003B0B3F">
      <w:pPr>
        <w:pStyle w:val="ListParagraph"/>
      </w:pPr>
    </w:p>
    <w:p w14:paraId="0425C33B" w14:textId="79FAE699" w:rsidR="00724909" w:rsidRDefault="00724909" w:rsidP="003B0B3F">
      <w:pPr>
        <w:pStyle w:val="ListParagraph"/>
      </w:pPr>
    </w:p>
    <w:p w14:paraId="296D7B7D" w14:textId="1DED2F86" w:rsidR="0072535A" w:rsidRDefault="0072535A" w:rsidP="003B0B3F">
      <w:pPr>
        <w:pStyle w:val="ListParagraph"/>
      </w:pPr>
    </w:p>
    <w:p w14:paraId="2F44F5D5" w14:textId="5AF6E7C3" w:rsidR="0072535A" w:rsidRDefault="0072535A" w:rsidP="003B0B3F">
      <w:pPr>
        <w:pStyle w:val="ListParagraph"/>
      </w:pPr>
    </w:p>
    <w:p w14:paraId="4D2606E5" w14:textId="46E35DFA" w:rsidR="00952F83" w:rsidRDefault="00952F83" w:rsidP="003B0B3F">
      <w:pPr>
        <w:pStyle w:val="ListParagraph"/>
      </w:pPr>
    </w:p>
    <w:p w14:paraId="1B99110C" w14:textId="5A2FA8F0" w:rsidR="00952F83" w:rsidRDefault="00952F83" w:rsidP="003B0B3F">
      <w:pPr>
        <w:pStyle w:val="ListParagraph"/>
      </w:pPr>
    </w:p>
    <w:p w14:paraId="7170E623" w14:textId="77777777" w:rsidR="00952F83" w:rsidRDefault="00952F83" w:rsidP="003B0B3F">
      <w:pPr>
        <w:pStyle w:val="ListParagraph"/>
      </w:pPr>
    </w:p>
    <w:p w14:paraId="70E6E0A7" w14:textId="77777777" w:rsidR="0072535A" w:rsidRDefault="0072535A" w:rsidP="003B0B3F">
      <w:pPr>
        <w:pStyle w:val="ListParagraph"/>
      </w:pPr>
    </w:p>
    <w:p w14:paraId="1B802DA4" w14:textId="77777777" w:rsidR="001C2205" w:rsidRDefault="004D44DC" w:rsidP="006D52E2">
      <w:r>
        <w:t xml:space="preserve">CVSS </w:t>
      </w:r>
      <w:proofErr w:type="gramStart"/>
      <w:r>
        <w:t>Scores</w:t>
      </w:r>
      <w:r w:rsidR="00CE50F8">
        <w:t>(</w:t>
      </w:r>
      <w:proofErr w:type="gramEnd"/>
      <w:r w:rsidR="00952F83">
        <w:t>remember the scoring as high to low</w:t>
      </w:r>
      <w:r w:rsidR="00420962">
        <w:t xml:space="preserve"> -</w:t>
      </w:r>
      <w:r w:rsidR="00CE50F8">
        <w:t>1,2,3,3)</w:t>
      </w:r>
      <w:r w:rsidR="006E30D6">
        <w:t xml:space="preserve"> ex. </w:t>
      </w:r>
      <w:r w:rsidR="009D1E8A">
        <w:t>0-</w:t>
      </w:r>
      <w:r w:rsidR="00A43B47">
        <w:t>4(</w:t>
      </w:r>
      <w:r w:rsidR="001C2205">
        <w:t>4</w:t>
      </w:r>
      <w:r w:rsidR="00A43B47">
        <w:t>),4-7(3)</w:t>
      </w:r>
      <w:r w:rsidR="001C2205">
        <w:t>,7-9(2).9-10(1)</w:t>
      </w:r>
    </w:p>
    <w:p w14:paraId="663540A2" w14:textId="69FB0259" w:rsidR="006D52E2" w:rsidRDefault="001C2205" w:rsidP="006D52E2">
      <w:r>
        <w:tab/>
      </w:r>
      <w:r>
        <w:tab/>
      </w:r>
      <w:r>
        <w:tab/>
      </w:r>
      <w:r>
        <w:tab/>
      </w:r>
      <w:r>
        <w:tab/>
      </w:r>
      <w:r>
        <w:tab/>
      </w:r>
      <w:r>
        <w:tab/>
      </w:r>
      <w:r w:rsidR="00D870B7">
        <w:tab/>
        <w:t xml:space="preserve">Vector Strings: ‘Preferred’ ordering: </w:t>
      </w:r>
    </w:p>
    <w:p w14:paraId="62A68816" w14:textId="288A8C4D" w:rsidR="004D44DC" w:rsidRDefault="00D870B7" w:rsidP="00952F83">
      <w:pPr>
        <w:ind w:left="3600" w:firstLine="720"/>
        <w:jc w:val="center"/>
      </w:pPr>
      <w:r>
        <w:t>CVSS3.0\AV:</w:t>
      </w:r>
      <w:r w:rsidR="006D52E2">
        <w:t>P\</w:t>
      </w:r>
      <w:proofErr w:type="gramStart"/>
      <w:r w:rsidR="006D52E2">
        <w:t>AC:L</w:t>
      </w:r>
      <w:proofErr w:type="gramEnd"/>
      <w:r w:rsidR="006D52E2">
        <w:t>\PR:N\UI:R\S:C</w:t>
      </w:r>
    </w:p>
    <w:p w14:paraId="64EE7292" w14:textId="1EC1FA13" w:rsidR="004D44DC" w:rsidRDefault="000D26E3" w:rsidP="00D870B7">
      <w:pPr>
        <w:pStyle w:val="ListParagraph"/>
        <w:jc w:val="both"/>
      </w:pPr>
      <w:r>
        <w:t>Low 0.1-3.9</w:t>
      </w:r>
      <w:r w:rsidR="006D52E2">
        <w:tab/>
      </w:r>
      <w:r w:rsidR="006D52E2">
        <w:tab/>
      </w:r>
      <w:r w:rsidR="006D52E2">
        <w:tab/>
      </w:r>
      <w:r w:rsidR="006D52E2">
        <w:tab/>
      </w:r>
      <w:r w:rsidR="006D52E2">
        <w:tab/>
      </w:r>
      <w:r w:rsidR="006D52E2">
        <w:tab/>
      </w:r>
      <w:r w:rsidR="00AA7323">
        <w:t>Non-preferred ordering</w:t>
      </w:r>
      <w:r w:rsidR="00141B1F">
        <w:t xml:space="preserve"> (i.e. order is irrelevant)</w:t>
      </w:r>
      <w:r w:rsidR="00A04C89">
        <w:t xml:space="preserve"> </w:t>
      </w:r>
    </w:p>
    <w:p w14:paraId="4B37EB8F" w14:textId="54AB93D6" w:rsidR="000D26E3" w:rsidRDefault="000D26E3" w:rsidP="00D870B7">
      <w:pPr>
        <w:pStyle w:val="ListParagraph"/>
        <w:jc w:val="both"/>
      </w:pPr>
      <w:r>
        <w:t>Medium 4.0-6.9</w:t>
      </w:r>
      <w:r w:rsidR="00AA7323">
        <w:tab/>
      </w:r>
      <w:r w:rsidR="00AA7323">
        <w:tab/>
      </w:r>
      <w:r w:rsidR="00AA7323">
        <w:tab/>
      </w:r>
      <w:r w:rsidR="00AA7323">
        <w:tab/>
      </w:r>
      <w:r w:rsidR="00AA7323">
        <w:tab/>
      </w:r>
      <w:r w:rsidR="00AA7323">
        <w:tab/>
        <w:t>CVSS3.0\</w:t>
      </w:r>
      <w:proofErr w:type="gramStart"/>
      <w:r w:rsidR="00AA7323">
        <w:t>S:U</w:t>
      </w:r>
      <w:proofErr w:type="gramEnd"/>
      <w:r w:rsidR="00AA7323">
        <w:t>\AC:L\AV:N\</w:t>
      </w:r>
      <w:r w:rsidR="00A04C89">
        <w:t>C:H\I:H</w:t>
      </w:r>
    </w:p>
    <w:p w14:paraId="1115DCE3" w14:textId="3626B7B8" w:rsidR="53E5638D" w:rsidRDefault="53E5638D" w:rsidP="00D870B7">
      <w:pPr>
        <w:pStyle w:val="ListParagraph"/>
        <w:jc w:val="both"/>
      </w:pPr>
      <w:r>
        <w:t>High 7.0-8.9</w:t>
      </w:r>
    </w:p>
    <w:p w14:paraId="0F52A66A" w14:textId="70E2ABEB" w:rsidR="000D26E3" w:rsidRPr="005C7885" w:rsidRDefault="000D26E3" w:rsidP="00D870B7">
      <w:pPr>
        <w:pStyle w:val="ListParagraph"/>
        <w:jc w:val="both"/>
      </w:pPr>
      <w:r>
        <w:t>Critical 9.0-10</w:t>
      </w:r>
    </w:p>
    <w:p w14:paraId="1F95440F" w14:textId="77777777" w:rsidR="00A04C89" w:rsidRDefault="00A04C89">
      <w:pPr>
        <w:rPr>
          <w:b/>
        </w:rPr>
      </w:pPr>
    </w:p>
    <w:p w14:paraId="646932D3" w14:textId="77777777" w:rsidR="00A04C89" w:rsidRDefault="00A04C89">
      <w:pPr>
        <w:rPr>
          <w:b/>
        </w:rPr>
      </w:pPr>
    </w:p>
    <w:p w14:paraId="43E7EBCA" w14:textId="71882244" w:rsidR="00A960A4" w:rsidRPr="00C220EB" w:rsidRDefault="00A960A4">
      <w:pPr>
        <w:rPr>
          <w:b/>
        </w:rPr>
      </w:pPr>
      <w:r w:rsidRPr="00C220EB">
        <w:rPr>
          <w:b/>
        </w:rPr>
        <w:t>1.2.</w:t>
      </w:r>
      <w:proofErr w:type="spellStart"/>
      <w:r w:rsidRPr="00C220EB">
        <w:rPr>
          <w:b/>
        </w:rPr>
        <w:t>a</w:t>
      </w:r>
      <w:proofErr w:type="spellEnd"/>
      <w:r w:rsidRPr="00C220EB">
        <w:rPr>
          <w:b/>
        </w:rPr>
        <w:t xml:space="preserve"> Attack vector</w:t>
      </w:r>
      <w:r w:rsidR="00A04C89">
        <w:rPr>
          <w:b/>
        </w:rPr>
        <w:t xml:space="preserve"> – Physical</w:t>
      </w:r>
      <w:r w:rsidR="00B42D88">
        <w:rPr>
          <w:b/>
        </w:rPr>
        <w:t xml:space="preserve"> (access to a physical component)</w:t>
      </w:r>
      <w:r w:rsidR="00A04C89">
        <w:rPr>
          <w:b/>
        </w:rPr>
        <w:t>, Local</w:t>
      </w:r>
      <w:r w:rsidR="00B42D88">
        <w:rPr>
          <w:b/>
        </w:rPr>
        <w:t xml:space="preserve"> (login locally)</w:t>
      </w:r>
      <w:r w:rsidR="00A04C89">
        <w:rPr>
          <w:b/>
        </w:rPr>
        <w:t>, Adjacent (</w:t>
      </w:r>
      <w:r w:rsidR="001C2205">
        <w:rPr>
          <w:b/>
        </w:rPr>
        <w:t xml:space="preserve">Think: </w:t>
      </w:r>
      <w:r w:rsidR="00A04C89">
        <w:rPr>
          <w:b/>
        </w:rPr>
        <w:t>Bluetooth</w:t>
      </w:r>
      <w:r w:rsidR="001C2205">
        <w:rPr>
          <w:b/>
        </w:rPr>
        <w:t>, WLAN</w:t>
      </w:r>
      <w:r w:rsidR="00A04C89">
        <w:rPr>
          <w:b/>
        </w:rPr>
        <w:t>), Remote (</w:t>
      </w:r>
      <w:r w:rsidR="001C2205">
        <w:rPr>
          <w:b/>
        </w:rPr>
        <w:t xml:space="preserve">the </w:t>
      </w:r>
      <w:r w:rsidR="00A04C89">
        <w:rPr>
          <w:b/>
        </w:rPr>
        <w:t>more remote, the better).</w:t>
      </w:r>
    </w:p>
    <w:p w14:paraId="72106FF1" w14:textId="67CB75FD" w:rsidR="003D1593" w:rsidRDefault="003D1593">
      <w:r>
        <w:t>A segment of the path</w:t>
      </w:r>
      <w:r w:rsidR="002B574B">
        <w:t>way an attack uses to access a vulnerability.</w:t>
      </w:r>
    </w:p>
    <w:p w14:paraId="037A5B02" w14:textId="3B82D3B2" w:rsidR="00515321" w:rsidRDefault="00515321">
      <w:r>
        <w:t>Sum of attack vectors = attack surface</w:t>
      </w:r>
    </w:p>
    <w:p w14:paraId="250038BF" w14:textId="2FB93DA7" w:rsidR="00347459" w:rsidRDefault="00347459">
      <w:r>
        <w:t xml:space="preserve">A </w:t>
      </w:r>
      <w:r w:rsidRPr="00273497">
        <w:rPr>
          <w:b/>
        </w:rPr>
        <w:t>theor</w:t>
      </w:r>
      <w:r w:rsidR="00273497" w:rsidRPr="00273497">
        <w:rPr>
          <w:b/>
        </w:rPr>
        <w:t>etical</w:t>
      </w:r>
      <w:r w:rsidR="00273497">
        <w:t xml:space="preserve"> vulnerability = an existing vulnerability that an attacker does not know yet.</w:t>
      </w:r>
    </w:p>
    <w:p w14:paraId="29F6D210" w14:textId="45E088D8" w:rsidR="00137712" w:rsidRDefault="00B967BA">
      <w:r>
        <w:t>To discover the attack surface</w:t>
      </w:r>
      <w:r w:rsidR="00137712">
        <w:t xml:space="preserve"> of a system you should analyse the source code and list the points of vulnerability i.e. UI forms, Runtime processes, local storage, Files, Database/e-mail features. </w:t>
      </w:r>
    </w:p>
    <w:p w14:paraId="51EEA8EC" w14:textId="2CE69A66" w:rsidR="0021223D" w:rsidRDefault="0021223D">
      <w:r>
        <w:t xml:space="preserve">You can then categorise these points of attack </w:t>
      </w:r>
      <w:r w:rsidR="004F3ADB">
        <w:t>– Admin interfaces, Business Workflows, Data Entry (CRUD forms) and so on.</w:t>
      </w:r>
    </w:p>
    <w:p w14:paraId="09D15169" w14:textId="4D2DE4A1" w:rsidR="00EF33CC" w:rsidRPr="00EF33CC" w:rsidRDefault="00140AB5">
      <w:r w:rsidRPr="00EF33CC">
        <w:rPr>
          <w:b/>
        </w:rPr>
        <w:t>Exploitability scanners</w:t>
      </w:r>
      <w:r>
        <w:t>:</w:t>
      </w:r>
      <w:r w:rsidR="00137712">
        <w:t xml:space="preserve">  can expedite this process i.e</w:t>
      </w:r>
      <w:r w:rsidR="00137712" w:rsidRPr="00EF33CC">
        <w:rPr>
          <w:b/>
        </w:rPr>
        <w:t xml:space="preserve">. </w:t>
      </w:r>
      <w:proofErr w:type="spellStart"/>
      <w:r w:rsidR="00137712" w:rsidRPr="00EF33CC">
        <w:t>nmap</w:t>
      </w:r>
      <w:proofErr w:type="spellEnd"/>
      <w:r w:rsidR="008F4C23">
        <w:t xml:space="preserve"> (Network </w:t>
      </w:r>
      <w:r w:rsidR="00A41B5F">
        <w:t>scanner</w:t>
      </w:r>
      <w:r w:rsidR="008F4C23">
        <w:t>)</w:t>
      </w:r>
      <w:r w:rsidR="007932A3" w:rsidRPr="00EF33CC">
        <w:t xml:space="preserve">, Nessus, </w:t>
      </w:r>
      <w:proofErr w:type="spellStart"/>
      <w:proofErr w:type="gramStart"/>
      <w:r w:rsidR="007932A3" w:rsidRPr="00EF33CC">
        <w:t>nexpose</w:t>
      </w:r>
      <w:proofErr w:type="spellEnd"/>
      <w:r w:rsidR="007932A3" w:rsidRPr="00EF33CC">
        <w:t xml:space="preserve"> ,</w:t>
      </w:r>
      <w:proofErr w:type="gramEnd"/>
      <w:r w:rsidR="007932A3" w:rsidRPr="00EF33CC">
        <w:t xml:space="preserve"> Qualys </w:t>
      </w:r>
    </w:p>
    <w:p w14:paraId="70F8F592" w14:textId="5E6175BF" w:rsidR="000F18D9" w:rsidRDefault="00EF33CC">
      <w:r w:rsidRPr="00EF33CC">
        <w:rPr>
          <w:b/>
        </w:rPr>
        <w:t>W</w:t>
      </w:r>
      <w:r w:rsidR="007932A3" w:rsidRPr="00EF33CC">
        <w:rPr>
          <w:b/>
        </w:rPr>
        <w:t>eb application scanners</w:t>
      </w:r>
      <w:r w:rsidR="007932A3">
        <w:t xml:space="preserve"> </w:t>
      </w:r>
      <w:proofErr w:type="gramStart"/>
      <w:r w:rsidR="007932A3">
        <w:t xml:space="preserve">like  </w:t>
      </w:r>
      <w:proofErr w:type="spellStart"/>
      <w:r w:rsidR="007932A3" w:rsidRPr="00EF33CC">
        <w:t>OWASP</w:t>
      </w:r>
      <w:proofErr w:type="gramEnd"/>
      <w:r w:rsidR="007932A3" w:rsidRPr="00EF33CC">
        <w:t>_zed_attack</w:t>
      </w:r>
      <w:proofErr w:type="spellEnd"/>
      <w:r w:rsidR="00B967BA" w:rsidRPr="00EF33CC">
        <w:t xml:space="preserve"> </w:t>
      </w:r>
      <w:r w:rsidR="007932A3" w:rsidRPr="00EF33CC">
        <w:t xml:space="preserve">, </w:t>
      </w:r>
      <w:proofErr w:type="spellStart"/>
      <w:r w:rsidR="007932A3" w:rsidRPr="00EF33CC">
        <w:t>Skipfish</w:t>
      </w:r>
      <w:proofErr w:type="spellEnd"/>
      <w:r w:rsidR="007932A3" w:rsidRPr="00EF33CC">
        <w:t xml:space="preserve">, </w:t>
      </w:r>
      <w:proofErr w:type="spellStart"/>
      <w:r w:rsidR="007932A3" w:rsidRPr="00EF33CC">
        <w:t>Arachni</w:t>
      </w:r>
      <w:proofErr w:type="spellEnd"/>
      <w:r w:rsidR="00B42D88">
        <w:t xml:space="preserve">. Remember OWASP is a non-profit organization to </w:t>
      </w:r>
      <w:r w:rsidR="00995F01">
        <w:t xml:space="preserve">promote best practice in Web app development, they have a threat model framework and are </w:t>
      </w:r>
      <w:r w:rsidR="00995F01">
        <w:rPr>
          <w:u w:val="single"/>
        </w:rPr>
        <w:t>not</w:t>
      </w:r>
      <w:r w:rsidR="00995F01">
        <w:t xml:space="preserve"> a compliance framework. The exam offers OWASP as an example of a compliance framework… </w:t>
      </w:r>
    </w:p>
    <w:p w14:paraId="334D8FAE" w14:textId="368663C3" w:rsidR="00A960A4" w:rsidRPr="00E662ED" w:rsidRDefault="00A960A4">
      <w:pPr>
        <w:rPr>
          <w:b/>
        </w:rPr>
      </w:pPr>
      <w:r w:rsidRPr="00E662ED">
        <w:rPr>
          <w:b/>
        </w:rPr>
        <w:t xml:space="preserve">1.2.b Attack </w:t>
      </w:r>
      <w:proofErr w:type="gramStart"/>
      <w:r w:rsidRPr="00E662ED">
        <w:rPr>
          <w:b/>
        </w:rPr>
        <w:t xml:space="preserve">complexity </w:t>
      </w:r>
      <w:r w:rsidR="00140AB5">
        <w:rPr>
          <w:b/>
        </w:rPr>
        <w:t xml:space="preserve"> -</w:t>
      </w:r>
      <w:proofErr w:type="gramEnd"/>
      <w:r w:rsidR="00140AB5">
        <w:rPr>
          <w:b/>
        </w:rPr>
        <w:t xml:space="preserve"> </w:t>
      </w:r>
      <w:r w:rsidR="00904215">
        <w:rPr>
          <w:b/>
        </w:rPr>
        <w:t>L</w:t>
      </w:r>
      <w:r w:rsidR="00995F01">
        <w:rPr>
          <w:b/>
        </w:rPr>
        <w:t>ow</w:t>
      </w:r>
      <w:r w:rsidR="00904215">
        <w:rPr>
          <w:b/>
        </w:rPr>
        <w:t>/</w:t>
      </w:r>
      <w:r w:rsidR="00860C4B">
        <w:rPr>
          <w:b/>
        </w:rPr>
        <w:t>H</w:t>
      </w:r>
      <w:r w:rsidR="00995F01">
        <w:rPr>
          <w:b/>
        </w:rPr>
        <w:t>ight</w:t>
      </w:r>
    </w:p>
    <w:p w14:paraId="6582199D" w14:textId="38ED0D98" w:rsidR="002B574B" w:rsidRDefault="002B574B">
      <w:r>
        <w:t xml:space="preserve">What conditions beyond the attackers control need to be in place </w:t>
      </w:r>
      <w:proofErr w:type="gramStart"/>
      <w:r>
        <w:t>in order for</w:t>
      </w:r>
      <w:proofErr w:type="gramEnd"/>
      <w:r>
        <w:t xml:space="preserve"> a vulnerability to be exploited. </w:t>
      </w:r>
      <w:r w:rsidR="00E30D34">
        <w:rPr>
          <w:b/>
        </w:rPr>
        <w:t>Low= bad,</w:t>
      </w:r>
      <w:r w:rsidR="00E30D34">
        <w:t xml:space="preserve"> attacks can be repeatable and easily executed. </w:t>
      </w:r>
      <w:r w:rsidR="00E30D34">
        <w:rPr>
          <w:b/>
        </w:rPr>
        <w:t>High=good</w:t>
      </w:r>
      <w:r w:rsidR="00E30D34">
        <w:t xml:space="preserve">, attack relies on conditions that are beyond the </w:t>
      </w:r>
      <w:proofErr w:type="gramStart"/>
      <w:r w:rsidR="00E30D34">
        <w:t>attackers</w:t>
      </w:r>
      <w:proofErr w:type="gramEnd"/>
      <w:r w:rsidR="00E30D34">
        <w:t xml:space="preserve"> control.</w:t>
      </w:r>
    </w:p>
    <w:p w14:paraId="418DE43F" w14:textId="37E7E844" w:rsidR="00A960A4" w:rsidRPr="00746610" w:rsidRDefault="00A960A4">
      <w:r w:rsidRPr="00C220EB">
        <w:rPr>
          <w:b/>
        </w:rPr>
        <w:t xml:space="preserve">1.2.c Privileges required </w:t>
      </w:r>
      <w:r w:rsidR="00746610">
        <w:rPr>
          <w:b/>
        </w:rPr>
        <w:t xml:space="preserve">– </w:t>
      </w:r>
      <w:r w:rsidR="00860C4B">
        <w:rPr>
          <w:b/>
        </w:rPr>
        <w:t>N</w:t>
      </w:r>
      <w:r w:rsidR="00995F01">
        <w:rPr>
          <w:b/>
        </w:rPr>
        <w:t>one</w:t>
      </w:r>
      <w:r w:rsidR="00860C4B">
        <w:rPr>
          <w:b/>
        </w:rPr>
        <w:t>/L</w:t>
      </w:r>
      <w:r w:rsidR="00995F01">
        <w:rPr>
          <w:b/>
        </w:rPr>
        <w:t>ow</w:t>
      </w:r>
      <w:r w:rsidR="00860C4B">
        <w:rPr>
          <w:b/>
        </w:rPr>
        <w:t>/H</w:t>
      </w:r>
      <w:r w:rsidR="00995F01">
        <w:rPr>
          <w:b/>
        </w:rPr>
        <w:t>igh</w:t>
      </w:r>
      <w:r w:rsidR="00140AB5">
        <w:rPr>
          <w:b/>
        </w:rPr>
        <w:t xml:space="preserve">: </w:t>
      </w:r>
      <w:r w:rsidR="00746610">
        <w:t xml:space="preserve">what </w:t>
      </w:r>
      <w:proofErr w:type="spellStart"/>
      <w:r w:rsidR="00746610">
        <w:t>privs</w:t>
      </w:r>
      <w:proofErr w:type="spellEnd"/>
      <w:r w:rsidR="00746610">
        <w:t xml:space="preserve"> are required to execute the attack?</w:t>
      </w:r>
    </w:p>
    <w:p w14:paraId="7B7A1D26" w14:textId="25B115C6" w:rsidR="00A960A4" w:rsidRPr="00746610" w:rsidRDefault="00A960A4">
      <w:r w:rsidRPr="00C220EB">
        <w:rPr>
          <w:b/>
        </w:rPr>
        <w:t>1.2.d User interaction</w:t>
      </w:r>
      <w:r w:rsidR="00746610">
        <w:rPr>
          <w:b/>
        </w:rPr>
        <w:t xml:space="preserve"> –</w:t>
      </w:r>
      <w:r w:rsidR="004213F7">
        <w:rPr>
          <w:b/>
        </w:rPr>
        <w:t xml:space="preserve"> </w:t>
      </w:r>
      <w:r w:rsidR="00860C4B">
        <w:rPr>
          <w:b/>
        </w:rPr>
        <w:t>NR/R</w:t>
      </w:r>
      <w:r w:rsidR="00746610">
        <w:rPr>
          <w:b/>
        </w:rPr>
        <w:t xml:space="preserve"> </w:t>
      </w:r>
      <w:r w:rsidR="00EF33CC">
        <w:rPr>
          <w:b/>
        </w:rPr>
        <w:t xml:space="preserve">- </w:t>
      </w:r>
      <w:r w:rsidR="00746610">
        <w:t>is user interaction needed to perform an attack?</w:t>
      </w:r>
    </w:p>
    <w:p w14:paraId="6450BBDC" w14:textId="19BA92DD" w:rsidR="003B6D33" w:rsidRPr="00E30D34" w:rsidRDefault="00A960A4" w:rsidP="003B6D33">
      <w:r w:rsidRPr="00C220EB">
        <w:rPr>
          <w:b/>
        </w:rPr>
        <w:t xml:space="preserve"> 1.2.e Scope </w:t>
      </w:r>
      <w:r w:rsidR="004213F7">
        <w:rPr>
          <w:b/>
        </w:rPr>
        <w:t>–</w:t>
      </w:r>
      <w:r w:rsidR="00860C4B">
        <w:rPr>
          <w:b/>
        </w:rPr>
        <w:t>(changed/unchanged)</w:t>
      </w:r>
      <w:r w:rsidR="004213F7">
        <w:rPr>
          <w:b/>
        </w:rPr>
        <w:t xml:space="preserve"> </w:t>
      </w:r>
      <w:r w:rsidR="00860C4B">
        <w:rPr>
          <w:b/>
        </w:rPr>
        <w:t>U/C</w:t>
      </w:r>
      <w:r w:rsidR="00EF33CC">
        <w:rPr>
          <w:b/>
        </w:rPr>
        <w:t xml:space="preserve"> </w:t>
      </w:r>
      <w:r w:rsidR="00F31C01" w:rsidRPr="00F31C01">
        <w:t>(of the attack…)</w:t>
      </w:r>
      <w:r w:rsidR="00746610">
        <w:rPr>
          <w:b/>
        </w:rPr>
        <w:t xml:space="preserve"> -  </w:t>
      </w:r>
      <w:r w:rsidR="00746610">
        <w:t>H</w:t>
      </w:r>
      <w:r w:rsidR="003B6D33">
        <w:t xml:space="preserve">ow the </w:t>
      </w:r>
      <w:r w:rsidR="003B6D33" w:rsidRPr="00746610">
        <w:t>attack</w:t>
      </w:r>
      <w:r w:rsidR="003B6D33">
        <w:t xml:space="preserve"> affects resources beyond the attacker’s privilege level.</w:t>
      </w:r>
    </w:p>
    <w:p w14:paraId="7437F051" w14:textId="77777777" w:rsidR="00F31C01" w:rsidRDefault="00F31C01"/>
    <w:p w14:paraId="6D9F70D8" w14:textId="77777777" w:rsidR="00A960A4" w:rsidRPr="00C220EB" w:rsidRDefault="00A960A4">
      <w:pPr>
        <w:rPr>
          <w:b/>
        </w:rPr>
      </w:pPr>
      <w:r w:rsidRPr="00C220EB">
        <w:rPr>
          <w:b/>
        </w:rPr>
        <w:t xml:space="preserve">1.3 Describe these terms as they are defined in the CVSS 3.0 </w:t>
      </w:r>
    </w:p>
    <w:p w14:paraId="18B8F9B2" w14:textId="177063E9" w:rsidR="00A960A4" w:rsidRPr="00C220EB" w:rsidRDefault="00A960A4">
      <w:pPr>
        <w:rPr>
          <w:b/>
        </w:rPr>
      </w:pPr>
      <w:r w:rsidRPr="00C220EB">
        <w:rPr>
          <w:b/>
        </w:rPr>
        <w:t xml:space="preserve">1.3.a Confidentiality </w:t>
      </w:r>
      <w:r w:rsidR="004E5897">
        <w:rPr>
          <w:b/>
        </w:rPr>
        <w:t>–</w:t>
      </w:r>
      <w:r w:rsidR="00480DA4">
        <w:rPr>
          <w:b/>
        </w:rPr>
        <w:t>N/L/H</w:t>
      </w:r>
      <w:r w:rsidR="006409D0">
        <w:rPr>
          <w:b/>
        </w:rPr>
        <w:t xml:space="preserve"> </w:t>
      </w:r>
      <w:proofErr w:type="gramStart"/>
      <w:r w:rsidR="006409D0">
        <w:rPr>
          <w:b/>
        </w:rPr>
        <w:t>-  limiting</w:t>
      </w:r>
      <w:proofErr w:type="gramEnd"/>
      <w:r w:rsidR="006409D0">
        <w:rPr>
          <w:b/>
        </w:rPr>
        <w:t xml:space="preserve"> info access and disclosure to only </w:t>
      </w:r>
      <w:r w:rsidR="004E5897">
        <w:rPr>
          <w:b/>
        </w:rPr>
        <w:t xml:space="preserve">those who </w:t>
      </w:r>
      <w:r w:rsidR="006409D0">
        <w:rPr>
          <w:b/>
        </w:rPr>
        <w:t>are authorised and preventing those who are not.</w:t>
      </w:r>
    </w:p>
    <w:p w14:paraId="6B520B18" w14:textId="218EE5B3" w:rsidR="000B6063" w:rsidRDefault="000B6063">
      <w:r>
        <w:t>Confidentiality</w:t>
      </w:r>
      <w:r w:rsidR="00707C1E">
        <w:t xml:space="preserve"> (privacy)</w:t>
      </w:r>
      <w:r>
        <w:t xml:space="preserve"> extends to data, systems and processes and can be preserved by:</w:t>
      </w:r>
    </w:p>
    <w:p w14:paraId="72122A84" w14:textId="77777777" w:rsidR="000B6063" w:rsidRDefault="000B6063" w:rsidP="00E449E5">
      <w:pPr>
        <w:spacing w:after="0"/>
      </w:pPr>
      <w:r>
        <w:t>- Logical and physical controls</w:t>
      </w:r>
    </w:p>
    <w:p w14:paraId="1EF972F8" w14:textId="77777777" w:rsidR="000B6063" w:rsidRDefault="000B6063" w:rsidP="00E449E5">
      <w:pPr>
        <w:spacing w:after="0"/>
      </w:pPr>
      <w:r>
        <w:t>-Encryption</w:t>
      </w:r>
    </w:p>
    <w:p w14:paraId="2AFC1EFD" w14:textId="77777777" w:rsidR="00E449E5" w:rsidRDefault="00E449E5" w:rsidP="00E449E5">
      <w:pPr>
        <w:spacing w:after="0"/>
      </w:pPr>
      <w:r>
        <w:t>-Database views</w:t>
      </w:r>
    </w:p>
    <w:p w14:paraId="3F8DE849" w14:textId="77777777" w:rsidR="00E449E5" w:rsidRDefault="00E449E5" w:rsidP="00E449E5">
      <w:pPr>
        <w:spacing w:after="0"/>
      </w:pPr>
      <w:r>
        <w:t>-Controlled traffic routing</w:t>
      </w:r>
    </w:p>
    <w:p w14:paraId="6C82E6EA" w14:textId="77777777" w:rsidR="00A41B5F" w:rsidRDefault="000B6063">
      <w:r>
        <w:t xml:space="preserve"> </w:t>
      </w:r>
    </w:p>
    <w:p w14:paraId="0B4FD272" w14:textId="3809D6D1" w:rsidR="00A960A4" w:rsidRPr="00C220EB" w:rsidRDefault="00A960A4">
      <w:pPr>
        <w:rPr>
          <w:b/>
        </w:rPr>
      </w:pPr>
      <w:r w:rsidRPr="00C220EB">
        <w:rPr>
          <w:b/>
        </w:rPr>
        <w:t xml:space="preserve">1.3.b Integrity </w:t>
      </w:r>
      <w:r w:rsidR="00652147">
        <w:rPr>
          <w:b/>
        </w:rPr>
        <w:t xml:space="preserve">– </w:t>
      </w:r>
      <w:r w:rsidR="00480DA4">
        <w:rPr>
          <w:b/>
        </w:rPr>
        <w:t>N/L/H</w:t>
      </w:r>
      <w:r w:rsidR="00652147">
        <w:rPr>
          <w:b/>
        </w:rPr>
        <w:t xml:space="preserve"> - the trustworthiness and veracity of information</w:t>
      </w:r>
    </w:p>
    <w:p w14:paraId="2597AEB6" w14:textId="0DFC13EC" w:rsidR="000F004E" w:rsidRDefault="000F004E">
      <w:r>
        <w:t xml:space="preserve">Integrity </w:t>
      </w:r>
      <w:r w:rsidR="006F7C7E">
        <w:t>also applie</w:t>
      </w:r>
      <w:r w:rsidR="00A41B5F">
        <w:t>s</w:t>
      </w:r>
      <w:r w:rsidR="006F7C7E">
        <w:t xml:space="preserve"> to devices, hardware and software. Compromised devices have their integrity violated.</w:t>
      </w:r>
    </w:p>
    <w:p w14:paraId="10491C69" w14:textId="28E53C6C" w:rsidR="00A960A4" w:rsidRPr="00A41B5F" w:rsidRDefault="00A960A4">
      <w:pPr>
        <w:rPr>
          <w:b/>
        </w:rPr>
      </w:pPr>
      <w:r w:rsidRPr="00C220EB">
        <w:rPr>
          <w:b/>
        </w:rPr>
        <w:t xml:space="preserve">1.3.c </w:t>
      </w:r>
      <w:r w:rsidR="009B45F1" w:rsidRPr="00C220EB">
        <w:rPr>
          <w:b/>
        </w:rPr>
        <w:t xml:space="preserve">Availability </w:t>
      </w:r>
      <w:r w:rsidR="00A41B5F">
        <w:rPr>
          <w:b/>
        </w:rPr>
        <w:t>-</w:t>
      </w:r>
      <w:r w:rsidR="009A4E9B" w:rsidRPr="00C220EB">
        <w:rPr>
          <w:b/>
        </w:rPr>
        <w:t xml:space="preserve"> </w:t>
      </w:r>
      <w:r w:rsidR="008F003A">
        <w:rPr>
          <w:b/>
        </w:rPr>
        <w:t xml:space="preserve">Loss of availability of a device/serve (think DDoS) – </w:t>
      </w:r>
      <w:r w:rsidR="00480DA4">
        <w:rPr>
          <w:b/>
        </w:rPr>
        <w:t>N/L/H</w:t>
      </w:r>
      <w:r w:rsidR="008F003A">
        <w:rPr>
          <w:b/>
        </w:rPr>
        <w:t xml:space="preserve"> </w:t>
      </w:r>
      <w:r w:rsidR="006A5884">
        <w:rPr>
          <w:b/>
        </w:rPr>
        <w:t xml:space="preserve">- </w:t>
      </w:r>
      <w:r w:rsidR="009A4E9B" w:rsidRPr="00707C1E">
        <w:t>data and systems should always be available</w:t>
      </w:r>
      <w:r w:rsidR="006A5884">
        <w:t>.</w:t>
      </w:r>
      <w:r w:rsidR="009A4E9B" w:rsidRPr="00707C1E">
        <w:t xml:space="preserve"> </w:t>
      </w:r>
    </w:p>
    <w:p w14:paraId="4ADE8FA8" w14:textId="42259808" w:rsidR="00480DA4" w:rsidRDefault="00480DA4">
      <w:pPr>
        <w:rPr>
          <w:b/>
        </w:rPr>
      </w:pPr>
      <w:r>
        <w:rPr>
          <w:b/>
        </w:rPr>
        <w:lastRenderedPageBreak/>
        <w:t>ONLY THE ENVIRONMENTAL SCORES USE X/L/M/H score ranking (not defined, low/medium/high).</w:t>
      </w:r>
    </w:p>
    <w:p w14:paraId="5FD39613" w14:textId="77777777" w:rsidR="00A960A4" w:rsidRPr="00C220EB" w:rsidRDefault="00A960A4">
      <w:pPr>
        <w:rPr>
          <w:b/>
        </w:rPr>
      </w:pPr>
      <w:r w:rsidRPr="00C220EB">
        <w:rPr>
          <w:b/>
        </w:rPr>
        <w:t xml:space="preserve">1.4 Define these items as they pertain to the Microsoft Windows file system </w:t>
      </w:r>
    </w:p>
    <w:p w14:paraId="53313E01" w14:textId="0DD2BC6C" w:rsidR="00A960A4" w:rsidRDefault="00A960A4">
      <w:r w:rsidRPr="00C220EB">
        <w:rPr>
          <w:b/>
        </w:rPr>
        <w:t>1.4.a FAT32</w:t>
      </w:r>
      <w:r>
        <w:t xml:space="preserve"> </w:t>
      </w:r>
      <w:r w:rsidR="0068011A">
        <w:t xml:space="preserve">– FAT16, </w:t>
      </w:r>
      <w:proofErr w:type="spellStart"/>
      <w:r w:rsidR="0068011A">
        <w:t>exFAT</w:t>
      </w:r>
      <w:proofErr w:type="spellEnd"/>
      <w:r w:rsidR="0068011A">
        <w:t xml:space="preserve"> – early partition use and used for boot devices</w:t>
      </w:r>
      <w:r w:rsidR="00FE4681">
        <w:t>. Contains: boot sector, jump code, sector size, FAT table</w:t>
      </w:r>
      <w:r w:rsidR="006130EF">
        <w:t>.</w:t>
      </w:r>
      <w:r w:rsidR="005B3573">
        <w:t xml:space="preserve"> FA32 max is 2tb</w:t>
      </w:r>
    </w:p>
    <w:p w14:paraId="232483CF" w14:textId="7D8AFE1C" w:rsidR="00A960A4" w:rsidRDefault="00A960A4">
      <w:r w:rsidRPr="00C220EB">
        <w:rPr>
          <w:b/>
        </w:rPr>
        <w:t>1.4.b NTFS</w:t>
      </w:r>
      <w:r w:rsidR="003456C9">
        <w:t xml:space="preserve"> </w:t>
      </w:r>
      <w:r w:rsidR="0068011A">
        <w:t>–</w:t>
      </w:r>
      <w:r w:rsidR="009C3984">
        <w:t xml:space="preserve"> default windows file system</w:t>
      </w:r>
      <w:r w:rsidR="002677A0">
        <w:t>. Contains a boot sector, sector size, reserved sectors etc and the MFT (master file table) which contains metadata for all the files stored on it. System also enabled timestamping and permission</w:t>
      </w:r>
      <w:r w:rsidR="001B08FF">
        <w:t>s/ACL’s</w:t>
      </w:r>
      <w:r w:rsidR="002677A0">
        <w:t xml:space="preserve"> (at OS level).</w:t>
      </w:r>
    </w:p>
    <w:p w14:paraId="4AE14EB3" w14:textId="64F720B0" w:rsidR="00A960A4" w:rsidRDefault="00A960A4">
      <w:pPr>
        <w:rPr>
          <w:b/>
        </w:rPr>
      </w:pPr>
      <w:r>
        <w:t xml:space="preserve"> </w:t>
      </w:r>
      <w:r w:rsidRPr="00C220EB">
        <w:rPr>
          <w:b/>
        </w:rPr>
        <w:t xml:space="preserve">1.4.c Alternative data streams </w:t>
      </w:r>
      <w:r w:rsidR="005E3E53">
        <w:rPr>
          <w:b/>
        </w:rPr>
        <w:t xml:space="preserve">– aka </w:t>
      </w:r>
      <w:r w:rsidR="00C731A2">
        <w:rPr>
          <w:b/>
        </w:rPr>
        <w:t xml:space="preserve">ADS </w:t>
      </w:r>
      <w:proofErr w:type="spellStart"/>
      <w:r w:rsidR="00C731A2">
        <w:rPr>
          <w:b/>
        </w:rPr>
        <w:t>a.k.a</w:t>
      </w:r>
      <w:proofErr w:type="spellEnd"/>
      <w:r w:rsidR="00C731A2">
        <w:rPr>
          <w:b/>
        </w:rPr>
        <w:t xml:space="preserve"> </w:t>
      </w:r>
      <w:r w:rsidR="005E3E53">
        <w:rPr>
          <w:b/>
        </w:rPr>
        <w:t xml:space="preserve">Multiple data streams </w:t>
      </w:r>
      <w:r w:rsidR="00C731A2">
        <w:rPr>
          <w:b/>
        </w:rPr>
        <w:t>– provides support for apple Mac HFS (hierarchal file system).</w:t>
      </w:r>
    </w:p>
    <w:p w14:paraId="77ADDB0C" w14:textId="760C4B0D" w:rsidR="009E6ABB" w:rsidRPr="00C731A2" w:rsidRDefault="009E6ABB">
      <w:r>
        <w:t xml:space="preserve">Alternate Data Streams (ADS), Files are stored as attributes, </w:t>
      </w:r>
      <w:r w:rsidR="001B08FF">
        <w:t>o</w:t>
      </w:r>
      <w:r>
        <w:t xml:space="preserve">ne attribute is $DATA which represents the actual data of the file, NTFS allows additional data to be part of the $DATA attribute that applications can use, ADS data is not displayed by DIR command alone, </w:t>
      </w:r>
      <w:r w:rsidR="001B08FF">
        <w:t>m</w:t>
      </w:r>
      <w:r>
        <w:t>ust use /r option, ADS can be used to hide malicious code in files</w:t>
      </w:r>
    </w:p>
    <w:p w14:paraId="40951333" w14:textId="085FA1B0" w:rsidR="00A960A4" w:rsidRDefault="47DB7CE3">
      <w:pPr>
        <w:rPr>
          <w:b/>
          <w:bCs/>
        </w:rPr>
      </w:pPr>
      <w:r w:rsidRPr="47DB7CE3">
        <w:rPr>
          <w:b/>
          <w:bCs/>
        </w:rPr>
        <w:t>1.4.d MAC</w:t>
      </w:r>
      <w:r w:rsidR="00180F46">
        <w:rPr>
          <w:b/>
          <w:bCs/>
        </w:rPr>
        <w:t>E</w:t>
      </w:r>
    </w:p>
    <w:p w14:paraId="57CA8AA5" w14:textId="2EB414BA" w:rsidR="00180F46" w:rsidRDefault="00180F46">
      <w:r>
        <w:t>NTFS keeps track of lots of time stamps. Each file has a time stamp for 'Create', 'Modify', 'Access', and 'Entry Modified'. The latter refers to the time when the MFT entry itself was modified. These four values are commonly abbreviated as the 'MACE' values. (</w:t>
      </w:r>
      <w:r w:rsidRPr="00907313">
        <w:rPr>
          <w:highlight w:val="yellow"/>
        </w:rPr>
        <w:t>Modified, Accessed, Created, Entry</w:t>
      </w:r>
      <w:r>
        <w:t>) = MACE</w:t>
      </w:r>
    </w:p>
    <w:p w14:paraId="320E7421" w14:textId="10D65C45" w:rsidR="00A960A4" w:rsidRDefault="00A960A4">
      <w:r w:rsidRPr="00C220EB">
        <w:rPr>
          <w:b/>
        </w:rPr>
        <w:t>1.4.e EFI</w:t>
      </w:r>
      <w:r>
        <w:t xml:space="preserve"> </w:t>
      </w:r>
      <w:r w:rsidR="00C46035">
        <w:t xml:space="preserve">– </w:t>
      </w:r>
      <w:r w:rsidR="001909CA">
        <w:t>Is a s</w:t>
      </w:r>
      <w:r w:rsidR="00C46035">
        <w:t>ystem partition used for interacting with UEFI (universal extensible firmware interface) for loading drivers/system files etc @ boot.</w:t>
      </w:r>
      <w:r w:rsidR="008C2520">
        <w:t xml:space="preserve"> </w:t>
      </w:r>
    </w:p>
    <w:p w14:paraId="6F89DF57" w14:textId="08786586" w:rsidR="00A960A4" w:rsidRPr="00C220EB" w:rsidRDefault="47DB7CE3" w:rsidP="47DB7CE3">
      <w:pPr>
        <w:rPr>
          <w:b/>
          <w:bCs/>
        </w:rPr>
      </w:pPr>
      <w:r w:rsidRPr="47DB7CE3">
        <w:rPr>
          <w:b/>
          <w:bCs/>
        </w:rPr>
        <w:t xml:space="preserve">1.4.f Free space – </w:t>
      </w:r>
      <w:r>
        <w:t>memory management is either static or dynamic.</w:t>
      </w:r>
      <w:r w:rsidR="006555A5">
        <w:t xml:space="preserve"> Heap=runtime</w:t>
      </w:r>
      <w:r w:rsidR="00DA14F9">
        <w:t>, stack=compile</w:t>
      </w:r>
    </w:p>
    <w:p w14:paraId="23E538B1" w14:textId="6B04357F" w:rsidR="47DB7CE3" w:rsidRDefault="47DB7CE3" w:rsidP="47DB7CE3">
      <w:pPr>
        <w:rPr>
          <w:b/>
          <w:bCs/>
        </w:rPr>
      </w:pPr>
      <w:proofErr w:type="spellStart"/>
      <w:r>
        <w:t>VirtualAlloc</w:t>
      </w:r>
      <w:proofErr w:type="spellEnd"/>
      <w:r>
        <w:t xml:space="preserve"> – OS virtual memory allocation</w:t>
      </w:r>
    </w:p>
    <w:p w14:paraId="4D0A9B5A" w14:textId="54479797" w:rsidR="47DB7CE3" w:rsidRDefault="47DB7CE3" w:rsidP="47DB7CE3">
      <w:proofErr w:type="spellStart"/>
      <w:r>
        <w:t>HeapAlloc</w:t>
      </w:r>
      <w:proofErr w:type="spellEnd"/>
      <w:r>
        <w:t xml:space="preserve"> – allocates any size of memory requested</w:t>
      </w:r>
    </w:p>
    <w:p w14:paraId="07259A7E" w14:textId="0FA4BD8A" w:rsidR="47DB7CE3" w:rsidRDefault="47DB7CE3" w:rsidP="47DB7CE3">
      <w:r>
        <w:t>Malloc = C++ library functions – allocated for runtime of code.</w:t>
      </w:r>
    </w:p>
    <w:p w14:paraId="174A0624" w14:textId="77777777" w:rsidR="00A960A4" w:rsidRPr="00C220EB" w:rsidRDefault="47DB7CE3">
      <w:pPr>
        <w:rPr>
          <w:b/>
        </w:rPr>
      </w:pPr>
      <w:r w:rsidRPr="47DB7CE3">
        <w:rPr>
          <w:b/>
          <w:bCs/>
        </w:rPr>
        <w:t xml:space="preserve">1.4.g Timestamps on a file system </w:t>
      </w:r>
    </w:p>
    <w:p w14:paraId="60185198" w14:textId="398B5B8A" w:rsidR="47DB7CE3" w:rsidRDefault="47DB7CE3" w:rsidP="47DB7CE3">
      <w:pPr>
        <w:rPr>
          <w:b/>
          <w:bCs/>
        </w:rPr>
      </w:pPr>
      <w:r>
        <w:t xml:space="preserve">MACE values (modify, access, create and entry modified) are timestamp values and NTFS </w:t>
      </w:r>
      <w:proofErr w:type="gramStart"/>
      <w:r>
        <w:t>uses</w:t>
      </w:r>
      <w:proofErr w:type="gramEnd"/>
      <w:r>
        <w:t xml:space="preserve"> ADS (alternate data streams) to support Apple mac OS.</w:t>
      </w:r>
    </w:p>
    <w:p w14:paraId="0DDA5E89" w14:textId="438EA206" w:rsidR="00A960A4" w:rsidRDefault="00A960A4">
      <w:pPr>
        <w:rPr>
          <w:b/>
        </w:rPr>
      </w:pPr>
      <w:r w:rsidRPr="00C220EB">
        <w:rPr>
          <w:b/>
        </w:rPr>
        <w:t xml:space="preserve">1.5 Define these terms as they pertain to the Linux file system </w:t>
      </w:r>
    </w:p>
    <w:p w14:paraId="51EAAABA" w14:textId="4D66CE6D" w:rsidR="002316B8" w:rsidRPr="00C603FD" w:rsidRDefault="002316B8">
      <w:pPr>
        <w:rPr>
          <w:i/>
        </w:rPr>
      </w:pPr>
      <w:r w:rsidRPr="002316B8">
        <w:t>Linux – command to view processes</w:t>
      </w:r>
      <w:r w:rsidR="00C603FD">
        <w:t>:</w:t>
      </w:r>
      <w:r w:rsidRPr="002316B8">
        <w:t xml:space="preserve"> </w:t>
      </w:r>
      <w:proofErr w:type="gramStart"/>
      <w:r w:rsidR="00C603FD" w:rsidRPr="00C603FD">
        <w:rPr>
          <w:b/>
          <w:i/>
        </w:rPr>
        <w:t>top</w:t>
      </w:r>
      <w:r w:rsidR="00C603FD">
        <w:rPr>
          <w:i/>
        </w:rPr>
        <w:t xml:space="preserve"> </w:t>
      </w:r>
      <w:r w:rsidR="00C603FD">
        <w:t xml:space="preserve"> or</w:t>
      </w:r>
      <w:proofErr w:type="gramEnd"/>
      <w:r w:rsidR="00C603FD">
        <w:t xml:space="preserve"> </w:t>
      </w:r>
      <w:proofErr w:type="spellStart"/>
      <w:r w:rsidR="00C603FD" w:rsidRPr="00C603FD">
        <w:rPr>
          <w:b/>
          <w:i/>
        </w:rPr>
        <w:t>htop</w:t>
      </w:r>
      <w:proofErr w:type="spellEnd"/>
    </w:p>
    <w:p w14:paraId="163708FC" w14:textId="77BAC548" w:rsidR="00C220EB" w:rsidRDefault="47DB7CE3" w:rsidP="47DB7CE3">
      <w:pPr>
        <w:rPr>
          <w:b/>
          <w:bCs/>
        </w:rPr>
      </w:pPr>
      <w:r w:rsidRPr="47DB7CE3">
        <w:rPr>
          <w:b/>
          <w:bCs/>
        </w:rPr>
        <w:t xml:space="preserve">1.5.a EXT4 – </w:t>
      </w:r>
      <w:r>
        <w:t>Linux file system that uses journaling. Supports up to 1</w:t>
      </w:r>
      <w:r w:rsidR="004E2075">
        <w:t xml:space="preserve"> </w:t>
      </w:r>
      <w:r w:rsidRPr="47DB7CE3">
        <w:rPr>
          <w:b/>
          <w:bCs/>
        </w:rPr>
        <w:t>exabyte</w:t>
      </w:r>
      <w:r>
        <w:t xml:space="preserve"> file size</w:t>
      </w:r>
      <w:r w:rsidR="004E2075">
        <w:t xml:space="preserve"> and up to (1024 gigabytes) HDD capacities i.e. 1 </w:t>
      </w:r>
      <w:r w:rsidR="00C603FD">
        <w:t>terabyte</w:t>
      </w:r>
      <w:r w:rsidR="004E2075">
        <w:t>.</w:t>
      </w:r>
    </w:p>
    <w:p w14:paraId="0D695DE0" w14:textId="57B46E11" w:rsidR="00A960A4" w:rsidRDefault="00A960A4">
      <w:r w:rsidRPr="00C220EB">
        <w:rPr>
          <w:b/>
        </w:rPr>
        <w:t>1.5.b Journaling</w:t>
      </w:r>
      <w:r>
        <w:t xml:space="preserve"> </w:t>
      </w:r>
      <w:r w:rsidR="00F65A7D">
        <w:t>– Journaling uses overhead, the EXT4 file system is for Linux</w:t>
      </w:r>
      <w:r w:rsidR="00674C2B">
        <w:t xml:space="preserve"> and journaling </w:t>
      </w:r>
      <w:r w:rsidR="008D43BB">
        <w:t xml:space="preserve">can help repair inconsistencies </w:t>
      </w:r>
      <w:r w:rsidR="00C603FD">
        <w:t>as result</w:t>
      </w:r>
      <w:r w:rsidR="008D43BB">
        <w:t xml:space="preserve"> of bad shutdowns.</w:t>
      </w:r>
    </w:p>
    <w:p w14:paraId="1E432561" w14:textId="08F1BA65" w:rsidR="00A960A4" w:rsidRDefault="00A960A4">
      <w:r>
        <w:t xml:space="preserve"> </w:t>
      </w:r>
      <w:r w:rsidRPr="00C220EB">
        <w:rPr>
          <w:b/>
        </w:rPr>
        <w:t>2 1.5.c MBR</w:t>
      </w:r>
      <w:r>
        <w:t xml:space="preserve"> </w:t>
      </w:r>
      <w:r w:rsidR="00805E18">
        <w:t xml:space="preserve">– </w:t>
      </w:r>
      <w:r w:rsidR="000D63FD">
        <w:t xml:space="preserve">LILO and GRUB - </w:t>
      </w:r>
      <w:r w:rsidR="00805E18">
        <w:t>master boot record,</w:t>
      </w:r>
      <w:r w:rsidR="005B6C59">
        <w:t xml:space="preserve"> 512 or more bytes, partition that contains </w:t>
      </w:r>
      <w:r w:rsidR="00E57F58">
        <w:t>instructions for where OS is stored</w:t>
      </w:r>
      <w:r w:rsidR="00F91A8B">
        <w:t xml:space="preserve"> and the </w:t>
      </w:r>
      <w:r w:rsidR="00E57F58">
        <w:t>partition</w:t>
      </w:r>
      <w:r w:rsidR="00F91A8B">
        <w:t xml:space="preserve"> table.</w:t>
      </w:r>
    </w:p>
    <w:p w14:paraId="10FDCD43" w14:textId="7AB87430" w:rsidR="00A960A4" w:rsidRDefault="00A960A4">
      <w:r w:rsidRPr="00C220EB">
        <w:rPr>
          <w:b/>
        </w:rPr>
        <w:t>1.5.d Swap file system</w:t>
      </w:r>
      <w:r>
        <w:t xml:space="preserve"> </w:t>
      </w:r>
      <w:r w:rsidR="006F752F">
        <w:t xml:space="preserve">– is used </w:t>
      </w:r>
      <w:r w:rsidR="00C603FD">
        <w:t>for transitional</w:t>
      </w:r>
      <w:r w:rsidR="006F752F">
        <w:t xml:space="preserve"> data, it’s </w:t>
      </w:r>
      <w:proofErr w:type="gramStart"/>
      <w:r w:rsidR="006F752F">
        <w:t>slower  than</w:t>
      </w:r>
      <w:proofErr w:type="gramEnd"/>
      <w:r w:rsidR="006F752F">
        <w:t xml:space="preserve"> RAM and prevents the OS  from crashing (think </w:t>
      </w:r>
      <w:proofErr w:type="spellStart"/>
      <w:r w:rsidR="006F752F">
        <w:t>Pagefile</w:t>
      </w:r>
      <w:proofErr w:type="spellEnd"/>
      <w:r w:rsidR="003B0B26">
        <w:t xml:space="preserve"> for win</w:t>
      </w:r>
      <w:r w:rsidR="0015336E">
        <w:t>d</w:t>
      </w:r>
      <w:r w:rsidR="003B0B26">
        <w:t>ows</w:t>
      </w:r>
      <w:r w:rsidR="006F752F">
        <w:t>).</w:t>
      </w:r>
      <w:r w:rsidR="00AA74A2">
        <w:t xml:space="preserve"> It is generally 2x the RAM allocation of a machine </w:t>
      </w:r>
      <w:r w:rsidR="00C603FD">
        <w:t xml:space="preserve">and most </w:t>
      </w:r>
      <w:proofErr w:type="gramStart"/>
      <w:r w:rsidR="00C603FD">
        <w:t>data  passed</w:t>
      </w:r>
      <w:proofErr w:type="gramEnd"/>
      <w:r w:rsidR="00C603FD">
        <w:t xml:space="preserve">  through the swap space in the OS. Remember, swap space, RAM</w:t>
      </w:r>
      <w:r w:rsidR="00D17C6B">
        <w:t xml:space="preserve"> data should be the first </w:t>
      </w:r>
      <w:proofErr w:type="gramStart"/>
      <w:r w:rsidR="00D17C6B">
        <w:t>things  collected</w:t>
      </w:r>
      <w:proofErr w:type="gramEnd"/>
      <w:r w:rsidR="00D17C6B">
        <w:t xml:space="preserve"> during a forensic investigation.</w:t>
      </w:r>
    </w:p>
    <w:p w14:paraId="4B2BBDB8" w14:textId="77777777" w:rsidR="00C603FD" w:rsidRDefault="00C603FD"/>
    <w:p w14:paraId="73B840B4" w14:textId="2FDF68CE" w:rsidR="00A960A4" w:rsidRDefault="00A960A4">
      <w:pPr>
        <w:rPr>
          <w:b/>
        </w:rPr>
      </w:pPr>
      <w:r w:rsidRPr="00C220EB">
        <w:rPr>
          <w:b/>
        </w:rPr>
        <w:t xml:space="preserve">1.5.e MAC </w:t>
      </w:r>
    </w:p>
    <w:p w14:paraId="7F0BBC55" w14:textId="2D7CA98C" w:rsidR="000D63FD" w:rsidRPr="00D17C6B" w:rsidRDefault="00FB2CC4">
      <w:r>
        <w:rPr>
          <w:b/>
        </w:rPr>
        <w:t xml:space="preserve">Mandatory access </w:t>
      </w:r>
      <w:proofErr w:type="gramStart"/>
      <w:r>
        <w:rPr>
          <w:b/>
        </w:rPr>
        <w:t xml:space="preserve">control </w:t>
      </w:r>
      <w:r>
        <w:t xml:space="preserve"> i.e.</w:t>
      </w:r>
      <w:proofErr w:type="gramEnd"/>
      <w:r>
        <w:t xml:space="preserve"> ACLs against NTFS files provide MAC control.</w:t>
      </w:r>
    </w:p>
    <w:p w14:paraId="7E973086" w14:textId="250237B2" w:rsidR="00A960A4" w:rsidRPr="00C220EB" w:rsidRDefault="00A960A4">
      <w:pPr>
        <w:rPr>
          <w:b/>
        </w:rPr>
      </w:pPr>
      <w:r w:rsidRPr="00C220EB">
        <w:rPr>
          <w:b/>
        </w:rPr>
        <w:t xml:space="preserve">1.6 Compare and contrast three types of evidence </w:t>
      </w:r>
    </w:p>
    <w:p w14:paraId="611F675A" w14:textId="7560399F" w:rsidR="00C76101" w:rsidRDefault="00C76101">
      <w:r>
        <w:t xml:space="preserve">Evidence </w:t>
      </w:r>
      <w:r w:rsidR="006D7297">
        <w:t>can be used to support cases of Extortion, Domestic violence, fraud/money laundering, drug</w:t>
      </w:r>
      <w:r w:rsidR="006F774F">
        <w:t xml:space="preserve"> </w:t>
      </w:r>
      <w:r w:rsidR="006D7297">
        <w:t>crime, murder, sabotage, terrorism.</w:t>
      </w:r>
    </w:p>
    <w:p w14:paraId="4ED7A941" w14:textId="38FBABA1" w:rsidR="005737FA" w:rsidRDefault="00FB08C5">
      <w:r>
        <w:t>A ‘reasonableness’ test should be applied to the quantity of digital evidence that is collected; log files etc contain vast quantities of data, so parsing these is important and clari</w:t>
      </w:r>
      <w:r w:rsidR="00A62734">
        <w:t>fying what is/isn’t evidential.</w:t>
      </w:r>
    </w:p>
    <w:p w14:paraId="29F412BC" w14:textId="1D3A8049" w:rsidR="001B707A" w:rsidRDefault="001B707A">
      <w:r>
        <w:t>Chain of custody – how was it collected, who handled it, how was it stored/tracked, who had access to it</w:t>
      </w:r>
      <w:r w:rsidR="00983E9E">
        <w:t>, who stays with the evidence during transportation i.e. Evidence preservation. Also use ESD (electro-static-discharge)</w:t>
      </w:r>
    </w:p>
    <w:p w14:paraId="42CFFB4F" w14:textId="77777777" w:rsidR="00C94882" w:rsidRDefault="00A960A4">
      <w:r w:rsidRPr="00C220EB">
        <w:rPr>
          <w:b/>
        </w:rPr>
        <w:t>1.6.a Best evidence</w:t>
      </w:r>
      <w:r>
        <w:t xml:space="preserve"> </w:t>
      </w:r>
      <w:r w:rsidR="00066866">
        <w:t xml:space="preserve">– original form evidence or </w:t>
      </w:r>
      <w:r w:rsidR="000A2615">
        <w:t>‘physical copy’ of a machine. This can be done using</w:t>
      </w:r>
      <w:r w:rsidR="00C94882">
        <w:t>:</w:t>
      </w:r>
    </w:p>
    <w:p w14:paraId="6A518EE5" w14:textId="5CCB4504" w:rsidR="00FE1AC8" w:rsidRDefault="00FE1AC8" w:rsidP="00FE1AC8">
      <w:pPr>
        <w:pStyle w:val="ListParagraph"/>
        <w:ind w:left="766"/>
        <w:rPr>
          <w:b/>
        </w:rPr>
      </w:pPr>
      <w:r>
        <w:rPr>
          <w:b/>
        </w:rPr>
        <w:t>Forensic Methods for collecting data from devices:</w:t>
      </w:r>
    </w:p>
    <w:p w14:paraId="216D93AB" w14:textId="77777777" w:rsidR="00FE1AC8" w:rsidRDefault="00FE1AC8" w:rsidP="00FE1AC8">
      <w:pPr>
        <w:pStyle w:val="ListParagraph"/>
        <w:ind w:left="766"/>
        <w:rPr>
          <w:b/>
        </w:rPr>
      </w:pPr>
    </w:p>
    <w:p w14:paraId="71BAFCD8" w14:textId="236648E9" w:rsidR="00C94882" w:rsidRDefault="000A2615" w:rsidP="00FE1AC8">
      <w:pPr>
        <w:pStyle w:val="ListParagraph"/>
        <w:numPr>
          <w:ilvl w:val="0"/>
          <w:numId w:val="14"/>
        </w:numPr>
      </w:pPr>
      <w:r w:rsidRPr="00C94882">
        <w:rPr>
          <w:b/>
        </w:rPr>
        <w:t>write blocker</w:t>
      </w:r>
      <w:r w:rsidR="00C94882">
        <w:t xml:space="preserve"> – which takes block-level copy of data. </w:t>
      </w:r>
    </w:p>
    <w:p w14:paraId="2607EA8A" w14:textId="1992B22A" w:rsidR="004D0DE4" w:rsidRDefault="004D0DE4" w:rsidP="00FE1AC8">
      <w:pPr>
        <w:pStyle w:val="ListParagraph"/>
        <w:numPr>
          <w:ilvl w:val="0"/>
          <w:numId w:val="14"/>
        </w:numPr>
      </w:pPr>
      <w:r>
        <w:rPr>
          <w:b/>
        </w:rPr>
        <w:t>Data carving, file carving</w:t>
      </w:r>
      <w:r>
        <w:t xml:space="preserve"> involves recovering deleted files using </w:t>
      </w:r>
      <w:proofErr w:type="gramStart"/>
      <w:r>
        <w:t>metadata  and</w:t>
      </w:r>
      <w:proofErr w:type="gramEnd"/>
      <w:r>
        <w:t xml:space="preserve"> is a forensic process for data recovery</w:t>
      </w:r>
    </w:p>
    <w:p w14:paraId="092D7DB1" w14:textId="128D4795" w:rsidR="00A960A4" w:rsidRDefault="00C94882" w:rsidP="00C94882">
      <w:pPr>
        <w:pStyle w:val="ListParagraph"/>
        <w:numPr>
          <w:ilvl w:val="0"/>
          <w:numId w:val="13"/>
        </w:numPr>
      </w:pPr>
      <w:r>
        <w:t xml:space="preserve">Saves it </w:t>
      </w:r>
      <w:proofErr w:type="gramStart"/>
      <w:r>
        <w:t>as .AFF</w:t>
      </w:r>
      <w:proofErr w:type="gramEnd"/>
      <w:r>
        <w:t>, .ASB,. VMDK, .DD</w:t>
      </w:r>
      <w:proofErr w:type="gramStart"/>
      <w:r>
        <w:t>, .RAW</w:t>
      </w:r>
      <w:proofErr w:type="gramEnd"/>
      <w:r w:rsidR="00066866">
        <w:t xml:space="preserve"> </w:t>
      </w:r>
    </w:p>
    <w:p w14:paraId="13DF4CB4" w14:textId="3C9190C1" w:rsidR="0060279E" w:rsidRDefault="0060279E" w:rsidP="00CF5A02">
      <w:pPr>
        <w:pStyle w:val="ListParagraph"/>
        <w:numPr>
          <w:ilvl w:val="0"/>
          <w:numId w:val="13"/>
        </w:numPr>
      </w:pPr>
      <w:r>
        <w:t>Only effective if the media is stored correctly and includes free disk space and deleted space – it must be a sound copy</w:t>
      </w:r>
      <w:r w:rsidR="00FE1AC8">
        <w:t>, bit for bit.</w:t>
      </w:r>
      <w:r w:rsidR="004A077C">
        <w:t xml:space="preserve"> </w:t>
      </w:r>
      <w:r w:rsidRPr="004A077C">
        <w:rPr>
          <w:b/>
        </w:rPr>
        <w:t>A logical copy is not good</w:t>
      </w:r>
      <w:r>
        <w:t xml:space="preserve"> – only copies user-centric data</w:t>
      </w:r>
      <w:r w:rsidR="006223BC">
        <w:t xml:space="preserve"> and ignores system </w:t>
      </w:r>
      <w:proofErr w:type="gramStart"/>
      <w:r w:rsidR="006223BC">
        <w:t>partitions ,</w:t>
      </w:r>
      <w:proofErr w:type="gramEnd"/>
      <w:r w:rsidR="006223BC">
        <w:t xml:space="preserve"> deleted data, RAM etc.</w:t>
      </w:r>
      <w:r w:rsidR="00D814AC">
        <w:t xml:space="preserve"> </w:t>
      </w:r>
    </w:p>
    <w:p w14:paraId="1453FF9B" w14:textId="5FC3C5F6" w:rsidR="00D814AC" w:rsidRDefault="00D814AC" w:rsidP="0060279E">
      <w:r w:rsidRPr="00410EE4">
        <w:rPr>
          <w:b/>
        </w:rPr>
        <w:t>File carving</w:t>
      </w:r>
      <w:r>
        <w:t xml:space="preserve"> is used to piece together files that may be fragmented</w:t>
      </w:r>
      <w:r w:rsidR="00410EE4">
        <w:t xml:space="preserve"> from unallocated space, this is known as </w:t>
      </w:r>
      <w:r w:rsidR="00410EE4">
        <w:rPr>
          <w:b/>
        </w:rPr>
        <w:t>data carving</w:t>
      </w:r>
      <w:r w:rsidR="00410EE4">
        <w:t>.</w:t>
      </w:r>
    </w:p>
    <w:p w14:paraId="748E4907" w14:textId="4F543555" w:rsidR="007B3CCE" w:rsidRDefault="00064766" w:rsidP="0060279E">
      <w:r>
        <w:t>Best Practice:</w:t>
      </w:r>
    </w:p>
    <w:p w14:paraId="6C8EDA30" w14:textId="6FA4EEE7" w:rsidR="00064766" w:rsidRDefault="00064766" w:rsidP="0060279E">
      <w:r>
        <w:t>Always work from a copy of the best evidence.</w:t>
      </w:r>
    </w:p>
    <w:p w14:paraId="0A6BEC5D" w14:textId="0B7B5D7D" w:rsidR="007B3CCE" w:rsidRPr="00902050" w:rsidRDefault="007B3CCE" w:rsidP="0060279E">
      <w:pPr>
        <w:rPr>
          <w:b/>
        </w:rPr>
      </w:pPr>
      <w:r w:rsidRPr="00902050">
        <w:rPr>
          <w:b/>
        </w:rPr>
        <w:t>Transporting evidence:</w:t>
      </w:r>
    </w:p>
    <w:p w14:paraId="16BE2B9A" w14:textId="6BAC3EA8" w:rsidR="007B3CCE" w:rsidRPr="00410EE4" w:rsidRDefault="007B3CCE" w:rsidP="0060279E">
      <w:r>
        <w:t>In a faraday cage is ideal (</w:t>
      </w:r>
      <w:proofErr w:type="spellStart"/>
      <w:r>
        <w:t>anti static</w:t>
      </w:r>
      <w:proofErr w:type="spellEnd"/>
      <w:r>
        <w:t xml:space="preserve"> cage</w:t>
      </w:r>
      <w:r w:rsidR="00902050">
        <w:t xml:space="preserve"> that prevent </w:t>
      </w:r>
      <w:proofErr w:type="gramStart"/>
      <w:r w:rsidR="00902050">
        <w:t>electronic  comms</w:t>
      </w:r>
      <w:proofErr w:type="gramEnd"/>
      <w:r w:rsidR="00902050">
        <w:t xml:space="preserve"> -</w:t>
      </w:r>
      <w:proofErr w:type="spellStart"/>
      <w:r w:rsidR="00902050">
        <w:t>wifi</w:t>
      </w:r>
      <w:proofErr w:type="spellEnd"/>
      <w:r w:rsidR="00902050">
        <w:t>/Bluetooth etc).</w:t>
      </w:r>
      <w:r w:rsidR="00201BCF">
        <w:t xml:space="preserve"> </w:t>
      </w:r>
      <w:r w:rsidR="00201BCF">
        <w:rPr>
          <w:b/>
        </w:rPr>
        <w:t>Remember, evidence should not make physical contact with other items.</w:t>
      </w:r>
      <w:r w:rsidR="00902050">
        <w:t xml:space="preserve"> </w:t>
      </w:r>
    </w:p>
    <w:p w14:paraId="313BB044" w14:textId="23D44953" w:rsidR="00A960A4" w:rsidRPr="00C220EB" w:rsidRDefault="00A960A4">
      <w:pPr>
        <w:rPr>
          <w:b/>
        </w:rPr>
      </w:pPr>
      <w:r w:rsidRPr="00C220EB">
        <w:rPr>
          <w:b/>
        </w:rPr>
        <w:t xml:space="preserve">1.6.b Corroborative evidence </w:t>
      </w:r>
    </w:p>
    <w:p w14:paraId="220DC33B" w14:textId="768EC9F0" w:rsidR="00802A3A" w:rsidRPr="007C259E" w:rsidRDefault="47DB7CE3">
      <w:r>
        <w:t>Evidence that confirms a proposition in a case</w:t>
      </w:r>
      <w:r w:rsidR="009A14D3">
        <w:t>.</w:t>
      </w:r>
      <w:r w:rsidR="007C259E">
        <w:t xml:space="preserve"> </w:t>
      </w:r>
      <w:r w:rsidR="007C259E">
        <w:rPr>
          <w:b/>
        </w:rPr>
        <w:t>IPD/IDS alerts might be corroborative (because they support the theory there has been an attack, but could also be false positive, and therefore not legitimate ‘best’ evidence).</w:t>
      </w:r>
      <w:r w:rsidR="007C259E">
        <w:t xml:space="preserve"> An actual malware extracted from a server is best evidence.</w:t>
      </w:r>
    </w:p>
    <w:p w14:paraId="59E5E6AF" w14:textId="242A3649" w:rsidR="00A960A4" w:rsidRPr="00C220EB" w:rsidRDefault="00A960A4">
      <w:pPr>
        <w:rPr>
          <w:b/>
        </w:rPr>
      </w:pPr>
      <w:r w:rsidRPr="00C220EB">
        <w:rPr>
          <w:b/>
        </w:rPr>
        <w:t xml:space="preserve">1.6.c Indirect evidence </w:t>
      </w:r>
    </w:p>
    <w:p w14:paraId="02715734" w14:textId="386C55F0" w:rsidR="001B656E" w:rsidRDefault="00617EC3">
      <w:r>
        <w:t>Is</w:t>
      </w:r>
      <w:r w:rsidR="001B656E">
        <w:t xml:space="preserve"> circumstantial, things like DNA, fingerprints – they rely on extrapolation to a conclusion of fact.</w:t>
      </w:r>
      <w:r w:rsidR="007C4B37">
        <w:t xml:space="preserve"> Property owned by someone else can be considered as indirect evidence (i.e. an </w:t>
      </w:r>
      <w:proofErr w:type="gramStart"/>
      <w:r w:rsidR="007C4B37">
        <w:t>object )</w:t>
      </w:r>
      <w:proofErr w:type="gramEnd"/>
    </w:p>
    <w:p w14:paraId="63CFBA70" w14:textId="77777777" w:rsidR="00A960A4" w:rsidRPr="00C220EB" w:rsidRDefault="00A960A4">
      <w:pPr>
        <w:rPr>
          <w:b/>
        </w:rPr>
      </w:pPr>
      <w:r w:rsidRPr="00C220EB">
        <w:rPr>
          <w:b/>
        </w:rPr>
        <w:t xml:space="preserve">1.7 Compare and contrast two types of image </w:t>
      </w:r>
    </w:p>
    <w:p w14:paraId="333045FC" w14:textId="7853EA85" w:rsidR="00A960A4" w:rsidRPr="00C220EB" w:rsidRDefault="53E5638D" w:rsidP="53E5638D">
      <w:pPr>
        <w:rPr>
          <w:b/>
          <w:bCs/>
        </w:rPr>
      </w:pPr>
      <w:r w:rsidRPr="53E5638D">
        <w:rPr>
          <w:b/>
          <w:bCs/>
        </w:rPr>
        <w:t>1.7.</w:t>
      </w:r>
      <w:proofErr w:type="spellStart"/>
      <w:r w:rsidRPr="53E5638D">
        <w:rPr>
          <w:b/>
          <w:bCs/>
        </w:rPr>
        <w:t>a</w:t>
      </w:r>
      <w:proofErr w:type="spellEnd"/>
      <w:r w:rsidRPr="53E5638D">
        <w:rPr>
          <w:b/>
          <w:bCs/>
        </w:rPr>
        <w:t xml:space="preserve"> Altered disk </w:t>
      </w:r>
      <w:proofErr w:type="gramStart"/>
      <w:r w:rsidRPr="53E5638D">
        <w:rPr>
          <w:b/>
          <w:bCs/>
        </w:rPr>
        <w:t>image  =</w:t>
      </w:r>
      <w:proofErr w:type="gramEnd"/>
      <w:r w:rsidRPr="53E5638D">
        <w:rPr>
          <w:b/>
          <w:bCs/>
        </w:rPr>
        <w:t xml:space="preserve"> </w:t>
      </w:r>
      <w:r>
        <w:t>hashing of data collected for evidence will prove it’s untampered. Altered images will produce a different hash.</w:t>
      </w:r>
    </w:p>
    <w:p w14:paraId="5DF9B295" w14:textId="7435BCE5" w:rsidR="00A960A4" w:rsidRPr="00C220EB" w:rsidRDefault="53E5638D">
      <w:r w:rsidRPr="53E5638D">
        <w:rPr>
          <w:b/>
          <w:bCs/>
        </w:rPr>
        <w:lastRenderedPageBreak/>
        <w:t xml:space="preserve">1.7.b Unaltered disk </w:t>
      </w:r>
      <w:proofErr w:type="gramStart"/>
      <w:r w:rsidRPr="53E5638D">
        <w:rPr>
          <w:b/>
          <w:bCs/>
        </w:rPr>
        <w:t xml:space="preserve">image </w:t>
      </w:r>
      <w:r>
        <w:t xml:space="preserve"> will</w:t>
      </w:r>
      <w:proofErr w:type="gramEnd"/>
      <w:r>
        <w:t xml:space="preserve"> have the same </w:t>
      </w:r>
      <w:r w:rsidR="00120D68">
        <w:t>SHA-1 (note, MD5 is not recommended for hashing, it’s legacy and cracked</w:t>
      </w:r>
      <w:r w:rsidR="00187663">
        <w:t>, exam may mention md5</w:t>
      </w:r>
      <w:r w:rsidR="00120D68">
        <w:t>)</w:t>
      </w:r>
      <w:r>
        <w:t xml:space="preserve"> value as the original.</w:t>
      </w:r>
      <w:r w:rsidR="00981EA3">
        <w:t xml:space="preserve"> A bit-for-bit copy of a disk (or mirror copy) is the best method for </w:t>
      </w:r>
      <w:r w:rsidR="00F07DCE">
        <w:t>ensuring evidence can be presented and used and the original can be stored or returned to the owner.</w:t>
      </w:r>
    </w:p>
    <w:p w14:paraId="4F44D665" w14:textId="6E4E6261" w:rsidR="00A960A4" w:rsidRPr="00C220EB" w:rsidRDefault="00A960A4">
      <w:pPr>
        <w:rPr>
          <w:b/>
        </w:rPr>
      </w:pPr>
      <w:r w:rsidRPr="00C220EB">
        <w:rPr>
          <w:b/>
        </w:rPr>
        <w:t xml:space="preserve">1.8 Describe the role of attribution in an investigation </w:t>
      </w:r>
    </w:p>
    <w:p w14:paraId="502118BA" w14:textId="6EC07F52" w:rsidR="00472830" w:rsidRDefault="00472830">
      <w:r>
        <w:t>Investigations can be Public</w:t>
      </w:r>
      <w:r w:rsidR="00124A68">
        <w:t xml:space="preserve"> (settled in court)</w:t>
      </w:r>
      <w:r>
        <w:t>, Private (corporate) or Individual</w:t>
      </w:r>
      <w:r w:rsidR="00124A68">
        <w:t xml:space="preserve"> (</w:t>
      </w:r>
      <w:proofErr w:type="spellStart"/>
      <w:r w:rsidR="00124A68">
        <w:t>ediscovery</w:t>
      </w:r>
      <w:proofErr w:type="spellEnd"/>
      <w:r w:rsidR="00124A68">
        <w:t>)</w:t>
      </w:r>
      <w:r w:rsidR="00577094">
        <w:t xml:space="preserve"> – eDiscovery is the process of obtaining electronic evidence (video/audio, files, data etc) as a response to a request for data in a law suit.</w:t>
      </w:r>
    </w:p>
    <w:p w14:paraId="2ADB9045" w14:textId="15CC31E6" w:rsidR="00A35956" w:rsidRDefault="00A35956" w:rsidP="00A35956">
      <w:r>
        <w:t xml:space="preserve">Systems and networks aren’t designed for extraction of digital evidence so it’s important to take an evidence-led approach and not a suspect-led approach. Forensic evidence tools often </w:t>
      </w:r>
      <w:r w:rsidR="001742F3">
        <w:t>miss the</w:t>
      </w:r>
      <w:r>
        <w:t xml:space="preserve"> less-obvious evidence in favour of identifying easily-found factors.</w:t>
      </w:r>
      <w:r w:rsidR="00577094">
        <w:t xml:space="preserve"> </w:t>
      </w:r>
      <w:r w:rsidR="00A37117">
        <w:t xml:space="preserve"> Chain </w:t>
      </w:r>
      <w:proofErr w:type="gramStart"/>
      <w:r w:rsidR="00A37117">
        <w:t>of  custody</w:t>
      </w:r>
      <w:proofErr w:type="gramEnd"/>
      <w:r w:rsidR="00A37117">
        <w:t xml:space="preserve"> ties into this too- what is collected, how, where is it stored etc.</w:t>
      </w:r>
    </w:p>
    <w:p w14:paraId="55A2F389" w14:textId="61ED7F6D" w:rsidR="00A05177" w:rsidRPr="00A05177" w:rsidRDefault="00A05177" w:rsidP="00A35956">
      <w:pPr>
        <w:rPr>
          <w:b/>
        </w:rPr>
      </w:pPr>
      <w:r w:rsidRPr="00A05177">
        <w:rPr>
          <w:b/>
        </w:rPr>
        <w:t xml:space="preserve">What type of logs help with attribution </w:t>
      </w:r>
      <w:r>
        <w:rPr>
          <w:b/>
        </w:rPr>
        <w:t xml:space="preserve">of </w:t>
      </w:r>
      <w:proofErr w:type="gramStart"/>
      <w:r>
        <w:rPr>
          <w:b/>
        </w:rPr>
        <w:t>an</w:t>
      </w:r>
      <w:proofErr w:type="gramEnd"/>
      <w:r>
        <w:rPr>
          <w:b/>
        </w:rPr>
        <w:t xml:space="preserve"> security</w:t>
      </w:r>
      <w:r w:rsidRPr="00A05177">
        <w:rPr>
          <w:b/>
        </w:rPr>
        <w:t xml:space="preserve"> event?</w:t>
      </w:r>
    </w:p>
    <w:p w14:paraId="4C6A70B3" w14:textId="3758DDCE" w:rsidR="00A05177" w:rsidRDefault="00A05177" w:rsidP="00A35956">
      <w:r>
        <w:t xml:space="preserve">DHCP, 802.1X and VPN logs all help to identify threat actors, although DHCP can be difficult due to the turnover of IP addresses. </w:t>
      </w:r>
    </w:p>
    <w:p w14:paraId="1B6BE9B9" w14:textId="77777777" w:rsidR="00DA1CE3" w:rsidRDefault="53E5638D" w:rsidP="53E5638D">
      <w:pPr>
        <w:rPr>
          <w:b/>
          <w:bCs/>
        </w:rPr>
      </w:pPr>
      <w:r w:rsidRPr="53E5638D">
        <w:rPr>
          <w:b/>
          <w:bCs/>
        </w:rPr>
        <w:t>1.8.</w:t>
      </w:r>
      <w:proofErr w:type="spellStart"/>
      <w:r w:rsidRPr="53E5638D">
        <w:rPr>
          <w:b/>
          <w:bCs/>
        </w:rPr>
        <w:t>a</w:t>
      </w:r>
      <w:proofErr w:type="spellEnd"/>
      <w:r w:rsidRPr="53E5638D">
        <w:rPr>
          <w:b/>
          <w:bCs/>
        </w:rPr>
        <w:t xml:space="preserve"> Assets</w:t>
      </w:r>
    </w:p>
    <w:p w14:paraId="1EE1B97C" w14:textId="7C065EB3" w:rsidR="00A960A4" w:rsidRPr="00C220EB" w:rsidRDefault="53E5638D" w:rsidP="53E5638D">
      <w:pPr>
        <w:rPr>
          <w:b/>
          <w:bCs/>
        </w:rPr>
      </w:pPr>
      <w:r w:rsidRPr="53E5638D">
        <w:rPr>
          <w:b/>
          <w:bCs/>
        </w:rPr>
        <w:t xml:space="preserve"> </w:t>
      </w:r>
      <w:r w:rsidR="00DA1CE3" w:rsidRPr="00DA1CE3">
        <w:t>In information security, computer security and network security, an asset is any data, device, or other component of the environment that supports information-related activities.</w:t>
      </w:r>
    </w:p>
    <w:p w14:paraId="549586E3" w14:textId="77777777" w:rsidR="00A960A4" w:rsidRPr="00C220EB" w:rsidRDefault="00A960A4">
      <w:pPr>
        <w:rPr>
          <w:b/>
        </w:rPr>
      </w:pPr>
      <w:r w:rsidRPr="00C220EB">
        <w:rPr>
          <w:b/>
        </w:rPr>
        <w:t xml:space="preserve">1.8.b Threat actor </w:t>
      </w:r>
    </w:p>
    <w:p w14:paraId="07649F31" w14:textId="3C5E63F0" w:rsidR="00A960A4" w:rsidRDefault="53E5638D">
      <w:r>
        <w:t xml:space="preserve">Forensic tools can often look for the most obvious evidence and ignore the less obvious/hard to find traces. Cyber sec investigators also face difficulty in determining the reliability of endpoints/network devices/ servers </w:t>
      </w:r>
      <w:proofErr w:type="gramStart"/>
      <w:r>
        <w:t>in order to</w:t>
      </w:r>
      <w:proofErr w:type="gramEnd"/>
      <w:r>
        <w:t xml:space="preserve"> present evidence to attribute an asset to a threat actor.</w:t>
      </w:r>
    </w:p>
    <w:p w14:paraId="7D907A32" w14:textId="47F6A6F5" w:rsidR="53E5638D" w:rsidRDefault="53E5638D" w:rsidP="53E5638D"/>
    <w:p w14:paraId="3A3BBD6B" w14:textId="77777777" w:rsidR="00A960A4" w:rsidRPr="00C220EB" w:rsidRDefault="00A960A4">
      <w:pPr>
        <w:rPr>
          <w:b/>
        </w:rPr>
      </w:pPr>
      <w:r w:rsidRPr="00C220EB">
        <w:rPr>
          <w:b/>
        </w:rPr>
        <w:t xml:space="preserve">22% 2.0 Network Intrusion Analysis </w:t>
      </w:r>
    </w:p>
    <w:p w14:paraId="20DE8891" w14:textId="0A030E80" w:rsidR="00A960A4" w:rsidRDefault="00A960A4">
      <w:pPr>
        <w:rPr>
          <w:b/>
        </w:rPr>
      </w:pPr>
      <w:r w:rsidRPr="00C220EB">
        <w:rPr>
          <w:b/>
        </w:rPr>
        <w:t xml:space="preserve">2.1 Interpret basic regular expressions </w:t>
      </w:r>
    </w:p>
    <w:p w14:paraId="325004A4" w14:textId="0CEBE382" w:rsidR="009E2C48" w:rsidRDefault="009E2C48">
      <w:pPr>
        <w:rPr>
          <w:b/>
        </w:rPr>
      </w:pPr>
      <w:r>
        <w:rPr>
          <w:b/>
        </w:rPr>
        <w:t>Regular expressions are used for parsing (searching) data in log files etc.</w:t>
      </w:r>
    </w:p>
    <w:p w14:paraId="1654B130" w14:textId="45859CF2" w:rsidR="00201BCF" w:rsidRPr="00201BCF" w:rsidRDefault="00201BCF">
      <w:r w:rsidRPr="00201BCF">
        <w:t xml:space="preserve">A great tutorial for learning </w:t>
      </w:r>
      <w:proofErr w:type="spellStart"/>
      <w:r w:rsidRPr="00201BCF">
        <w:t>RegEx</w:t>
      </w:r>
      <w:proofErr w:type="spellEnd"/>
    </w:p>
    <w:p w14:paraId="03B12BD6" w14:textId="31E2C569" w:rsidR="00DA1CE3" w:rsidRDefault="003E2C03">
      <w:pPr>
        <w:rPr>
          <w:rStyle w:val="Hyperlink"/>
        </w:rPr>
      </w:pPr>
      <w:hyperlink r:id="rId5" w:history="1">
        <w:r w:rsidR="00201BCF" w:rsidRPr="000E743C">
          <w:rPr>
            <w:rStyle w:val="Hyperlink"/>
          </w:rPr>
          <w:t>https://regexone.com/</w:t>
        </w:r>
      </w:hyperlink>
    </w:p>
    <w:p w14:paraId="63BC0A49" w14:textId="60C18A79" w:rsidR="00201BCF" w:rsidRDefault="00201BCF">
      <w:pPr>
        <w:rPr>
          <w:b/>
        </w:rPr>
      </w:pPr>
      <w:r>
        <w:rPr>
          <w:b/>
        </w:rPr>
        <w:t>Cheat Sheet:</w:t>
      </w:r>
    </w:p>
    <w:p w14:paraId="06E6F1B3" w14:textId="77777777" w:rsidR="00512FE2" w:rsidRPr="00512FE2" w:rsidRDefault="00512FE2" w:rsidP="00512FE2">
      <w:pPr>
        <w:spacing w:after="0"/>
        <w:rPr>
          <w:sz w:val="16"/>
        </w:rPr>
      </w:pPr>
      <w:r w:rsidRPr="00512FE2">
        <w:rPr>
          <w:sz w:val="16"/>
        </w:rPr>
        <w:t>. any char</w:t>
      </w:r>
    </w:p>
    <w:p w14:paraId="64D30EA2" w14:textId="77777777" w:rsidR="00512FE2" w:rsidRPr="00512FE2" w:rsidRDefault="00512FE2" w:rsidP="00512FE2">
      <w:pPr>
        <w:spacing w:after="0"/>
        <w:rPr>
          <w:sz w:val="16"/>
        </w:rPr>
      </w:pPr>
      <w:r w:rsidRPr="00512FE2">
        <w:rPr>
          <w:sz w:val="16"/>
        </w:rPr>
        <w:t>\. match a period char</w:t>
      </w:r>
    </w:p>
    <w:p w14:paraId="0FE54CF0" w14:textId="77777777" w:rsidR="00512FE2" w:rsidRPr="00512FE2" w:rsidRDefault="00512FE2" w:rsidP="00512FE2">
      <w:pPr>
        <w:spacing w:after="0"/>
        <w:rPr>
          <w:sz w:val="16"/>
        </w:rPr>
      </w:pPr>
      <w:r w:rsidRPr="00512FE2">
        <w:rPr>
          <w:sz w:val="16"/>
        </w:rPr>
        <w:t>\d any digit 0-1</w:t>
      </w:r>
    </w:p>
    <w:p w14:paraId="6AC5538C" w14:textId="77777777" w:rsidR="00512FE2" w:rsidRPr="00512FE2" w:rsidRDefault="00512FE2" w:rsidP="00512FE2">
      <w:pPr>
        <w:spacing w:after="0"/>
        <w:rPr>
          <w:sz w:val="16"/>
        </w:rPr>
      </w:pPr>
      <w:r w:rsidRPr="00512FE2">
        <w:rPr>
          <w:sz w:val="16"/>
        </w:rPr>
        <w:t>[</w:t>
      </w:r>
      <w:proofErr w:type="spellStart"/>
      <w:r w:rsidRPr="00512FE2">
        <w:rPr>
          <w:sz w:val="16"/>
        </w:rPr>
        <w:t>abc</w:t>
      </w:r>
      <w:proofErr w:type="spellEnd"/>
      <w:r w:rsidRPr="00512FE2">
        <w:rPr>
          <w:sz w:val="16"/>
        </w:rPr>
        <w:t xml:space="preserve">] match a single a, b, or c - but nothing else. </w:t>
      </w:r>
      <w:proofErr w:type="spellStart"/>
      <w:r w:rsidRPr="00512FE2">
        <w:rPr>
          <w:sz w:val="16"/>
        </w:rPr>
        <w:t>e.g</w:t>
      </w:r>
      <w:proofErr w:type="spellEnd"/>
      <w:r w:rsidRPr="00512FE2">
        <w:rPr>
          <w:sz w:val="16"/>
        </w:rPr>
        <w:t xml:space="preserve"> [</w:t>
      </w:r>
      <w:proofErr w:type="spellStart"/>
      <w:r w:rsidRPr="00512FE2">
        <w:rPr>
          <w:sz w:val="16"/>
        </w:rPr>
        <w:t>fbc</w:t>
      </w:r>
      <w:proofErr w:type="spellEnd"/>
      <w:r w:rsidRPr="00512FE2">
        <w:rPr>
          <w:sz w:val="16"/>
        </w:rPr>
        <w:t>]</w:t>
      </w:r>
      <w:proofErr w:type="spellStart"/>
      <w:r w:rsidRPr="00512FE2">
        <w:rPr>
          <w:sz w:val="16"/>
        </w:rPr>
        <w:t>an</w:t>
      </w:r>
      <w:proofErr w:type="spellEnd"/>
      <w:r w:rsidRPr="00512FE2">
        <w:rPr>
          <w:sz w:val="16"/>
        </w:rPr>
        <w:t xml:space="preserve"> would match Can, Ban, Fan</w:t>
      </w:r>
    </w:p>
    <w:p w14:paraId="2F232330" w14:textId="77777777" w:rsidR="00512FE2" w:rsidRPr="00512FE2" w:rsidRDefault="00512FE2" w:rsidP="00512FE2">
      <w:pPr>
        <w:spacing w:after="0"/>
        <w:rPr>
          <w:sz w:val="16"/>
        </w:rPr>
      </w:pPr>
      <w:r w:rsidRPr="00512FE2">
        <w:rPr>
          <w:sz w:val="16"/>
        </w:rPr>
        <w:t xml:space="preserve">[^..] = </w:t>
      </w:r>
      <w:proofErr w:type="spellStart"/>
      <w:r w:rsidRPr="00512FE2">
        <w:rPr>
          <w:sz w:val="16"/>
        </w:rPr>
        <w:t>Dont</w:t>
      </w:r>
      <w:proofErr w:type="spellEnd"/>
      <w:r w:rsidRPr="00512FE2">
        <w:rPr>
          <w:sz w:val="16"/>
        </w:rPr>
        <w:t xml:space="preserve"> match (WHEN IN BRACKETS!) - example: [^</w:t>
      </w:r>
      <w:proofErr w:type="gramStart"/>
      <w:r w:rsidRPr="00512FE2">
        <w:rPr>
          <w:sz w:val="16"/>
        </w:rPr>
        <w:t>T]oil</w:t>
      </w:r>
      <w:proofErr w:type="gramEnd"/>
      <w:r w:rsidRPr="00512FE2">
        <w:rPr>
          <w:sz w:val="16"/>
        </w:rPr>
        <w:t xml:space="preserve"> would match Boil, Coil but not </w:t>
      </w:r>
      <w:proofErr w:type="spellStart"/>
      <w:r w:rsidRPr="00512FE2">
        <w:rPr>
          <w:sz w:val="16"/>
        </w:rPr>
        <w:t>skipToil</w:t>
      </w:r>
      <w:proofErr w:type="spellEnd"/>
      <w:r w:rsidRPr="00512FE2">
        <w:rPr>
          <w:sz w:val="16"/>
        </w:rPr>
        <w:t>.</w:t>
      </w:r>
    </w:p>
    <w:p w14:paraId="7209AFB1" w14:textId="77777777" w:rsidR="00512FE2" w:rsidRPr="00512FE2" w:rsidRDefault="00512FE2" w:rsidP="00512FE2">
      <w:pPr>
        <w:spacing w:after="0"/>
        <w:rPr>
          <w:sz w:val="16"/>
        </w:rPr>
      </w:pPr>
      <w:r w:rsidRPr="00512FE2">
        <w:rPr>
          <w:sz w:val="16"/>
        </w:rPr>
        <w:t>^word = do match the word</w:t>
      </w:r>
    </w:p>
    <w:p w14:paraId="78A60F89" w14:textId="77777777" w:rsidR="00512FE2" w:rsidRPr="00512FE2" w:rsidRDefault="00512FE2" w:rsidP="00512FE2">
      <w:pPr>
        <w:spacing w:after="0"/>
        <w:rPr>
          <w:sz w:val="16"/>
        </w:rPr>
      </w:pPr>
      <w:r w:rsidRPr="00512FE2">
        <w:rPr>
          <w:sz w:val="16"/>
        </w:rPr>
        <w:t xml:space="preserve">[0-6] would match a range, [A-Z] </w:t>
      </w:r>
      <w:proofErr w:type="spellStart"/>
      <w:r w:rsidRPr="00512FE2">
        <w:rPr>
          <w:sz w:val="16"/>
        </w:rPr>
        <w:t>casesensitive</w:t>
      </w:r>
      <w:proofErr w:type="spellEnd"/>
      <w:r w:rsidRPr="00512FE2">
        <w:rPr>
          <w:sz w:val="16"/>
        </w:rPr>
        <w:t xml:space="preserve"> a-z. \w matches any char (A-</w:t>
      </w:r>
      <w:proofErr w:type="gramStart"/>
      <w:r w:rsidRPr="00512FE2">
        <w:rPr>
          <w:sz w:val="16"/>
        </w:rPr>
        <w:t>Z,a</w:t>
      </w:r>
      <w:proofErr w:type="gramEnd"/>
      <w:r w:rsidRPr="00512FE2">
        <w:rPr>
          <w:sz w:val="16"/>
        </w:rPr>
        <w:t>-z,0-9,_)including an underscore.</w:t>
      </w:r>
    </w:p>
    <w:p w14:paraId="15AEECE3" w14:textId="77777777" w:rsidR="00512FE2" w:rsidRPr="004E0C33" w:rsidRDefault="00512FE2" w:rsidP="00512FE2">
      <w:pPr>
        <w:spacing w:after="0"/>
        <w:rPr>
          <w:b/>
          <w:sz w:val="16"/>
        </w:rPr>
      </w:pPr>
      <w:r w:rsidRPr="004E0C33">
        <w:rPr>
          <w:b/>
          <w:sz w:val="16"/>
        </w:rPr>
        <w:t>Quantifiers:</w:t>
      </w:r>
    </w:p>
    <w:p w14:paraId="72C28C84" w14:textId="77777777" w:rsidR="00512FE2" w:rsidRPr="00512FE2" w:rsidRDefault="00512FE2" w:rsidP="00512FE2">
      <w:pPr>
        <w:spacing w:after="0"/>
        <w:rPr>
          <w:sz w:val="16"/>
        </w:rPr>
      </w:pPr>
      <w:proofErr w:type="spellStart"/>
      <w:r w:rsidRPr="00512FE2">
        <w:rPr>
          <w:sz w:val="16"/>
        </w:rPr>
        <w:t>wa</w:t>
      </w:r>
      <w:proofErr w:type="spellEnd"/>
      <w:r w:rsidRPr="00512FE2">
        <w:rPr>
          <w:sz w:val="16"/>
        </w:rPr>
        <w:t>[z</w:t>
      </w:r>
      <w:proofErr w:type="gramStart"/>
      <w:r w:rsidRPr="00512FE2">
        <w:rPr>
          <w:sz w:val="16"/>
        </w:rPr>
        <w:t>]{</w:t>
      </w:r>
      <w:proofErr w:type="gramEnd"/>
      <w:r w:rsidRPr="00512FE2">
        <w:rPr>
          <w:sz w:val="16"/>
        </w:rPr>
        <w:t>3,5}</w:t>
      </w:r>
      <w:proofErr w:type="spellStart"/>
      <w:r w:rsidRPr="00512FE2">
        <w:rPr>
          <w:sz w:val="16"/>
        </w:rPr>
        <w:t>up</w:t>
      </w:r>
      <w:proofErr w:type="spellEnd"/>
      <w:r w:rsidRPr="00512FE2">
        <w:rPr>
          <w:sz w:val="16"/>
        </w:rPr>
        <w:t xml:space="preserve"> matches </w:t>
      </w:r>
      <w:proofErr w:type="spellStart"/>
      <w:r w:rsidRPr="00512FE2">
        <w:rPr>
          <w:sz w:val="16"/>
        </w:rPr>
        <w:t>wa</w:t>
      </w:r>
      <w:proofErr w:type="spellEnd"/>
      <w:r w:rsidRPr="00512FE2">
        <w:rPr>
          <w:sz w:val="16"/>
        </w:rPr>
        <w:t>, and then z (at least 3 times, no more than 5 times) and up.</w:t>
      </w:r>
    </w:p>
    <w:p w14:paraId="00212E63" w14:textId="77777777" w:rsidR="00512FE2" w:rsidRPr="004E0C33" w:rsidRDefault="00512FE2" w:rsidP="00512FE2">
      <w:pPr>
        <w:spacing w:after="0"/>
        <w:rPr>
          <w:b/>
          <w:sz w:val="16"/>
        </w:rPr>
      </w:pPr>
      <w:r w:rsidRPr="004E0C33">
        <w:rPr>
          <w:b/>
          <w:sz w:val="16"/>
        </w:rPr>
        <w:t xml:space="preserve">Kleene Star and Kleene Plus aka </w:t>
      </w:r>
      <w:proofErr w:type="gramStart"/>
      <w:r w:rsidRPr="004E0C33">
        <w:rPr>
          <w:b/>
          <w:sz w:val="16"/>
        </w:rPr>
        <w:t>At</w:t>
      </w:r>
      <w:proofErr w:type="gramEnd"/>
      <w:r w:rsidRPr="004E0C33">
        <w:rPr>
          <w:b/>
          <w:sz w:val="16"/>
        </w:rPr>
        <w:t xml:space="preserve"> least's</w:t>
      </w:r>
    </w:p>
    <w:p w14:paraId="13FD498F" w14:textId="77777777" w:rsidR="00512FE2" w:rsidRPr="00512FE2" w:rsidRDefault="00512FE2" w:rsidP="00512FE2">
      <w:pPr>
        <w:spacing w:after="0"/>
        <w:rPr>
          <w:sz w:val="16"/>
        </w:rPr>
      </w:pPr>
      <w:r w:rsidRPr="00512FE2">
        <w:rPr>
          <w:sz w:val="16"/>
        </w:rPr>
        <w:t xml:space="preserve">aa+ will match at least 2x a's in a string </w:t>
      </w:r>
      <w:proofErr w:type="spellStart"/>
      <w:r w:rsidRPr="00512FE2">
        <w:rPr>
          <w:sz w:val="16"/>
        </w:rPr>
        <w:t>aaaabcd</w:t>
      </w:r>
      <w:proofErr w:type="spellEnd"/>
      <w:r w:rsidRPr="00512FE2">
        <w:rPr>
          <w:sz w:val="16"/>
        </w:rPr>
        <w:t xml:space="preserve">. Whereas a would match 1xa. This could be </w:t>
      </w:r>
      <w:proofErr w:type="spellStart"/>
      <w:r w:rsidRPr="00512FE2">
        <w:rPr>
          <w:sz w:val="16"/>
        </w:rPr>
        <w:t>aaa</w:t>
      </w:r>
      <w:proofErr w:type="spellEnd"/>
      <w:r w:rsidRPr="00512FE2">
        <w:rPr>
          <w:sz w:val="16"/>
        </w:rPr>
        <w:t>+ for 3'as</w:t>
      </w:r>
    </w:p>
    <w:p w14:paraId="76FBB243" w14:textId="77777777" w:rsidR="00512FE2" w:rsidRPr="00512FE2" w:rsidRDefault="00512FE2" w:rsidP="00512FE2">
      <w:pPr>
        <w:spacing w:after="0"/>
        <w:rPr>
          <w:sz w:val="16"/>
        </w:rPr>
      </w:pPr>
      <w:r w:rsidRPr="00512FE2">
        <w:rPr>
          <w:sz w:val="16"/>
        </w:rPr>
        <w:t>\d* would match any number of digits</w:t>
      </w:r>
    </w:p>
    <w:p w14:paraId="2D4E8C24" w14:textId="77777777" w:rsidR="00512FE2" w:rsidRPr="004E0C33" w:rsidRDefault="00512FE2" w:rsidP="00512FE2">
      <w:pPr>
        <w:spacing w:after="0"/>
        <w:rPr>
          <w:b/>
          <w:sz w:val="16"/>
        </w:rPr>
      </w:pPr>
      <w:r w:rsidRPr="004E0C33">
        <w:rPr>
          <w:b/>
          <w:sz w:val="16"/>
        </w:rPr>
        <w:t>Optional char:</w:t>
      </w:r>
    </w:p>
    <w:p w14:paraId="39630C3B" w14:textId="77777777" w:rsidR="00512FE2" w:rsidRPr="00512FE2" w:rsidRDefault="00512FE2" w:rsidP="00512FE2">
      <w:pPr>
        <w:spacing w:after="0"/>
        <w:rPr>
          <w:sz w:val="16"/>
        </w:rPr>
      </w:pPr>
      <w:r w:rsidRPr="00512FE2">
        <w:rPr>
          <w:sz w:val="16"/>
        </w:rPr>
        <w:t xml:space="preserve">? denotes optional char. Example, </w:t>
      </w:r>
      <w:proofErr w:type="spellStart"/>
      <w:proofErr w:type="gramStart"/>
      <w:r w:rsidRPr="00512FE2">
        <w:rPr>
          <w:sz w:val="16"/>
        </w:rPr>
        <w:t>ab?c</w:t>
      </w:r>
      <w:proofErr w:type="spellEnd"/>
      <w:proofErr w:type="gramEnd"/>
      <w:r w:rsidRPr="00512FE2">
        <w:rPr>
          <w:sz w:val="16"/>
        </w:rPr>
        <w:t xml:space="preserve"> would match </w:t>
      </w:r>
      <w:proofErr w:type="spellStart"/>
      <w:r w:rsidRPr="00512FE2">
        <w:rPr>
          <w:sz w:val="16"/>
        </w:rPr>
        <w:t>abc</w:t>
      </w:r>
      <w:proofErr w:type="spellEnd"/>
      <w:r w:rsidRPr="00512FE2">
        <w:rPr>
          <w:sz w:val="16"/>
        </w:rPr>
        <w:t>, or ac, because the b is considered optional. Again \? would be needed</w:t>
      </w:r>
    </w:p>
    <w:p w14:paraId="27D91465" w14:textId="77777777" w:rsidR="00512FE2" w:rsidRPr="00512FE2" w:rsidRDefault="00512FE2" w:rsidP="00512FE2">
      <w:pPr>
        <w:spacing w:after="0"/>
        <w:rPr>
          <w:sz w:val="16"/>
        </w:rPr>
      </w:pPr>
      <w:r w:rsidRPr="00512FE2">
        <w:rPr>
          <w:sz w:val="16"/>
        </w:rPr>
        <w:t xml:space="preserve">if you wanted to match the </w:t>
      </w:r>
      <w:proofErr w:type="gramStart"/>
      <w:r w:rsidRPr="00512FE2">
        <w:rPr>
          <w:sz w:val="16"/>
        </w:rPr>
        <w:t>literal ?</w:t>
      </w:r>
      <w:proofErr w:type="gramEnd"/>
      <w:r w:rsidRPr="00512FE2">
        <w:rPr>
          <w:sz w:val="16"/>
        </w:rPr>
        <w:t xml:space="preserve"> char in a string.</w:t>
      </w:r>
    </w:p>
    <w:p w14:paraId="4DF01BD1" w14:textId="77777777" w:rsidR="00512FE2" w:rsidRPr="00512FE2" w:rsidRDefault="00512FE2" w:rsidP="00512FE2">
      <w:pPr>
        <w:spacing w:after="0"/>
        <w:rPr>
          <w:sz w:val="16"/>
        </w:rPr>
      </w:pPr>
    </w:p>
    <w:p w14:paraId="0F67F273" w14:textId="77777777" w:rsidR="00512FE2" w:rsidRPr="004E0C33" w:rsidRDefault="00512FE2" w:rsidP="00512FE2">
      <w:pPr>
        <w:spacing w:after="0"/>
        <w:rPr>
          <w:b/>
          <w:sz w:val="16"/>
        </w:rPr>
      </w:pPr>
      <w:r w:rsidRPr="004E0C33">
        <w:rPr>
          <w:b/>
          <w:sz w:val="16"/>
        </w:rPr>
        <w:lastRenderedPageBreak/>
        <w:t>White space:</w:t>
      </w:r>
    </w:p>
    <w:p w14:paraId="21CCF13B" w14:textId="77777777" w:rsidR="00512FE2" w:rsidRPr="00512FE2" w:rsidRDefault="00512FE2" w:rsidP="00512FE2">
      <w:pPr>
        <w:spacing w:after="0"/>
        <w:rPr>
          <w:sz w:val="16"/>
        </w:rPr>
      </w:pPr>
      <w:r w:rsidRPr="00512FE2">
        <w:rPr>
          <w:sz w:val="16"/>
        </w:rPr>
        <w:t>\s matches any white space (carriage return, space bar, tab)</w:t>
      </w:r>
    </w:p>
    <w:p w14:paraId="4E4F3AE6" w14:textId="77777777" w:rsidR="00512FE2" w:rsidRPr="00512FE2" w:rsidRDefault="00512FE2" w:rsidP="00512FE2">
      <w:pPr>
        <w:spacing w:after="0"/>
        <w:rPr>
          <w:sz w:val="16"/>
        </w:rPr>
      </w:pPr>
    </w:p>
    <w:p w14:paraId="50937AEC" w14:textId="77777777" w:rsidR="00512FE2" w:rsidRPr="00512FE2" w:rsidRDefault="00512FE2" w:rsidP="00512FE2">
      <w:pPr>
        <w:spacing w:after="0"/>
        <w:rPr>
          <w:b/>
          <w:sz w:val="16"/>
        </w:rPr>
      </w:pPr>
      <w:r w:rsidRPr="00512FE2">
        <w:rPr>
          <w:b/>
          <w:sz w:val="16"/>
        </w:rPr>
        <w:t>Grouping to isolate</w:t>
      </w:r>
    </w:p>
    <w:p w14:paraId="44DF82C1" w14:textId="77777777" w:rsidR="00512FE2" w:rsidRPr="00512FE2" w:rsidRDefault="00512FE2" w:rsidP="00512FE2">
      <w:pPr>
        <w:spacing w:after="0"/>
        <w:rPr>
          <w:sz w:val="16"/>
        </w:rPr>
      </w:pPr>
      <w:r w:rsidRPr="00512FE2">
        <w:rPr>
          <w:sz w:val="16"/>
        </w:rPr>
        <w:t>Use ^(</w:t>
      </w:r>
      <w:proofErr w:type="gramStart"/>
      <w:r w:rsidRPr="00512FE2">
        <w:rPr>
          <w:sz w:val="16"/>
        </w:rPr>
        <w:t>file.+</w:t>
      </w:r>
      <w:proofErr w:type="gramEnd"/>
      <w:r w:rsidRPr="00512FE2">
        <w:rPr>
          <w:sz w:val="16"/>
        </w:rPr>
        <w:t xml:space="preserve">)\.pdf$ to match a string - the ^ symbolises the start of the word, with $ the end. </w:t>
      </w:r>
      <w:proofErr w:type="gramStart"/>
      <w:r w:rsidRPr="00512FE2">
        <w:rPr>
          <w:sz w:val="16"/>
        </w:rPr>
        <w:t>So</w:t>
      </w:r>
      <w:proofErr w:type="gramEnd"/>
      <w:r w:rsidRPr="00512FE2">
        <w:rPr>
          <w:sz w:val="16"/>
        </w:rPr>
        <w:t xml:space="preserve"> this would match file_1234.pdf</w:t>
      </w:r>
    </w:p>
    <w:p w14:paraId="4DA809D8" w14:textId="77777777" w:rsidR="00512FE2" w:rsidRPr="00512FE2" w:rsidRDefault="00512FE2" w:rsidP="00512FE2">
      <w:pPr>
        <w:spacing w:after="0"/>
        <w:rPr>
          <w:sz w:val="16"/>
        </w:rPr>
      </w:pPr>
      <w:r w:rsidRPr="00512FE2">
        <w:rPr>
          <w:sz w:val="16"/>
        </w:rPr>
        <w:t>Nested groups:</w:t>
      </w:r>
    </w:p>
    <w:p w14:paraId="428E743E" w14:textId="77777777" w:rsidR="00512FE2" w:rsidRPr="00512FE2" w:rsidRDefault="00512FE2" w:rsidP="00512FE2">
      <w:pPr>
        <w:spacing w:after="0"/>
        <w:rPr>
          <w:sz w:val="16"/>
        </w:rPr>
      </w:pPr>
      <w:r w:rsidRPr="00512FE2">
        <w:rPr>
          <w:sz w:val="16"/>
        </w:rPr>
        <w:t>^</w:t>
      </w:r>
      <w:proofErr w:type="gramStart"/>
      <w:r w:rsidRPr="00512FE2">
        <w:rPr>
          <w:sz w:val="16"/>
        </w:rPr>
        <w:t>(.{</w:t>
      </w:r>
      <w:proofErr w:type="gramEnd"/>
      <w:r w:rsidRPr="00512FE2">
        <w:rPr>
          <w:sz w:val="16"/>
        </w:rPr>
        <w:t>3}\s([0-9]{4})) would capture the date Jan 1987. Useful if you want to capture different sets of data in a string.</w:t>
      </w:r>
    </w:p>
    <w:p w14:paraId="6E0E4104" w14:textId="2171E2CE" w:rsidR="00512FE2" w:rsidRPr="00512FE2" w:rsidRDefault="00512FE2" w:rsidP="00512FE2">
      <w:pPr>
        <w:spacing w:after="0"/>
        <w:rPr>
          <w:sz w:val="16"/>
        </w:rPr>
      </w:pPr>
      <w:r w:rsidRPr="00512FE2">
        <w:rPr>
          <w:sz w:val="16"/>
        </w:rPr>
        <w:t xml:space="preserve">We're saying, any char (3x </w:t>
      </w:r>
      <w:r w:rsidR="007515D1" w:rsidRPr="00512FE2">
        <w:rPr>
          <w:sz w:val="16"/>
        </w:rPr>
        <w:t>occurrences</w:t>
      </w:r>
      <w:r w:rsidRPr="00512FE2">
        <w:rPr>
          <w:sz w:val="16"/>
        </w:rPr>
        <w:t xml:space="preserve"> max), some white space, then 4 </w:t>
      </w:r>
      <w:r w:rsidR="007515D1" w:rsidRPr="00512FE2">
        <w:rPr>
          <w:sz w:val="16"/>
        </w:rPr>
        <w:t>occurrences</w:t>
      </w:r>
      <w:r w:rsidRPr="00512FE2">
        <w:rPr>
          <w:sz w:val="16"/>
        </w:rPr>
        <w:t xml:space="preserve"> of any number 0-9.</w:t>
      </w:r>
    </w:p>
    <w:p w14:paraId="33E13622" w14:textId="77777777" w:rsidR="00512FE2" w:rsidRPr="00512FE2" w:rsidRDefault="00512FE2" w:rsidP="00512FE2">
      <w:pPr>
        <w:spacing w:after="0"/>
        <w:rPr>
          <w:sz w:val="16"/>
        </w:rPr>
      </w:pPr>
    </w:p>
    <w:p w14:paraId="61E67D9B" w14:textId="77777777" w:rsidR="00512FE2" w:rsidRPr="00512FE2" w:rsidRDefault="00512FE2" w:rsidP="00512FE2">
      <w:pPr>
        <w:spacing w:after="0"/>
        <w:rPr>
          <w:b/>
          <w:sz w:val="16"/>
        </w:rPr>
      </w:pPr>
      <w:r w:rsidRPr="00512FE2">
        <w:rPr>
          <w:b/>
          <w:sz w:val="16"/>
        </w:rPr>
        <w:t>\b word boundary.</w:t>
      </w:r>
    </w:p>
    <w:p w14:paraId="7A0A7ACE" w14:textId="70430C60" w:rsidR="00512FE2" w:rsidRDefault="00512FE2" w:rsidP="00512FE2">
      <w:pPr>
        <w:spacing w:after="0"/>
        <w:rPr>
          <w:sz w:val="16"/>
        </w:rPr>
      </w:pPr>
      <w:r w:rsidRPr="00512FE2">
        <w:rPr>
          <w:sz w:val="16"/>
        </w:rPr>
        <w:t xml:space="preserve">To search for a word, use \d+\b this is any alphanumeric char (at least 1+letter) -to- the word boundary </w:t>
      </w:r>
      <w:proofErr w:type="spellStart"/>
      <w:r w:rsidRPr="00512FE2">
        <w:rPr>
          <w:sz w:val="16"/>
        </w:rPr>
        <w:t>i.e</w:t>
      </w:r>
      <w:proofErr w:type="spellEnd"/>
      <w:r w:rsidRPr="00512FE2">
        <w:rPr>
          <w:sz w:val="16"/>
        </w:rPr>
        <w:t xml:space="preserve"> the 'end' of the word.</w:t>
      </w:r>
    </w:p>
    <w:p w14:paraId="573EAA05" w14:textId="1A0D786E" w:rsidR="00605B89" w:rsidRDefault="00605B89" w:rsidP="00512FE2">
      <w:pPr>
        <w:spacing w:after="0"/>
        <w:rPr>
          <w:sz w:val="16"/>
        </w:rPr>
      </w:pPr>
    </w:p>
    <w:p w14:paraId="11D1DC0C" w14:textId="77777777" w:rsidR="00605B89" w:rsidRPr="00512FE2" w:rsidRDefault="00605B89" w:rsidP="00512FE2">
      <w:pPr>
        <w:spacing w:after="0"/>
        <w:rPr>
          <w:sz w:val="16"/>
        </w:rPr>
      </w:pPr>
    </w:p>
    <w:p w14:paraId="1429DC39" w14:textId="19770AEE" w:rsidR="00A960A4" w:rsidRDefault="00A960A4">
      <w:pPr>
        <w:rPr>
          <w:b/>
        </w:rPr>
      </w:pPr>
      <w:r w:rsidRPr="00C220EB">
        <w:rPr>
          <w:b/>
        </w:rPr>
        <w:t>2.2 Describe the fields in these protocol headers as they relate to intrusion analysis:</w:t>
      </w:r>
    </w:p>
    <w:p w14:paraId="06EB051C" w14:textId="1F7D4E5F" w:rsidR="000F18D9" w:rsidRDefault="000F18D9">
      <w:r w:rsidRPr="000F18D9">
        <w:t>Protocol analysis is difficult to evade and inspects the expected header information of a packet.</w:t>
      </w:r>
      <w:r w:rsidR="00E04EA4">
        <w:t xml:space="preserve"> </w:t>
      </w:r>
    </w:p>
    <w:p w14:paraId="6031F600" w14:textId="77777777" w:rsidR="008453C0" w:rsidRPr="000F18D9" w:rsidRDefault="008453C0"/>
    <w:p w14:paraId="24F23D5E" w14:textId="69F0853B" w:rsidR="00A960A4" w:rsidRDefault="00A960A4">
      <w:pPr>
        <w:rPr>
          <w:b/>
        </w:rPr>
      </w:pPr>
      <w:r w:rsidRPr="00C220EB">
        <w:rPr>
          <w:b/>
        </w:rPr>
        <w:t xml:space="preserve"> 2.2.a Ethernet frame </w:t>
      </w:r>
    </w:p>
    <w:p w14:paraId="4B34111C" w14:textId="37DDDE5D" w:rsidR="00AF4507" w:rsidRPr="00C220EB" w:rsidRDefault="00AF4507">
      <w:pPr>
        <w:rPr>
          <w:b/>
        </w:rPr>
      </w:pPr>
      <w:r>
        <w:rPr>
          <w:noProof/>
        </w:rPr>
        <w:drawing>
          <wp:inline distT="0" distB="0" distL="0" distR="0" wp14:anchorId="55A870D2" wp14:editId="39FD1CBA">
            <wp:extent cx="5133975" cy="13430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133975" cy="1343025"/>
                    </a:xfrm>
                    <a:prstGeom prst="rect">
                      <a:avLst/>
                    </a:prstGeom>
                  </pic:spPr>
                </pic:pic>
              </a:graphicData>
            </a:graphic>
          </wp:inline>
        </w:drawing>
      </w:r>
    </w:p>
    <w:p w14:paraId="7C28FDA3" w14:textId="7C2E9B4D" w:rsidR="00A960A4" w:rsidRDefault="00A960A4">
      <w:pPr>
        <w:rPr>
          <w:b/>
        </w:rPr>
      </w:pPr>
      <w:r w:rsidRPr="00C220EB">
        <w:rPr>
          <w:b/>
        </w:rPr>
        <w:t xml:space="preserve">2.2.b IPv4 </w:t>
      </w:r>
    </w:p>
    <w:p w14:paraId="2308CD1D" w14:textId="33BCD6C0" w:rsidR="00681363" w:rsidRPr="00C220EB" w:rsidRDefault="00323FEA">
      <w:pPr>
        <w:rPr>
          <w:b/>
        </w:rPr>
      </w:pPr>
      <w:r>
        <w:rPr>
          <w:noProof/>
        </w:rPr>
        <w:drawing>
          <wp:inline distT="0" distB="0" distL="0" distR="0" wp14:anchorId="6E874B87" wp14:editId="5F2CF0EC">
            <wp:extent cx="2819400" cy="191360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846572" cy="1932044"/>
                    </a:xfrm>
                    <a:prstGeom prst="rect">
                      <a:avLst/>
                    </a:prstGeom>
                  </pic:spPr>
                </pic:pic>
              </a:graphicData>
            </a:graphic>
          </wp:inline>
        </w:drawing>
      </w:r>
    </w:p>
    <w:p w14:paraId="4B9742C9" w14:textId="3C860272" w:rsidR="00A960A4" w:rsidRDefault="00A960A4">
      <w:pPr>
        <w:rPr>
          <w:b/>
        </w:rPr>
      </w:pPr>
      <w:r w:rsidRPr="00C220EB">
        <w:rPr>
          <w:b/>
        </w:rPr>
        <w:t xml:space="preserve">2.2.c IPv6 </w:t>
      </w:r>
    </w:p>
    <w:p w14:paraId="7C18A280" w14:textId="65F8D586" w:rsidR="00FB030D" w:rsidRPr="00C220EB" w:rsidRDefault="00FB030D">
      <w:pPr>
        <w:rPr>
          <w:b/>
        </w:rPr>
      </w:pPr>
      <w:r>
        <w:rPr>
          <w:noProof/>
        </w:rPr>
        <w:lastRenderedPageBreak/>
        <w:drawing>
          <wp:inline distT="0" distB="0" distL="0" distR="0" wp14:anchorId="16246254" wp14:editId="53236821">
            <wp:extent cx="3749040" cy="2448733"/>
            <wp:effectExtent l="0" t="0" r="3810" b="889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59426" cy="2455516"/>
                    </a:xfrm>
                    <a:prstGeom prst="rect">
                      <a:avLst/>
                    </a:prstGeom>
                  </pic:spPr>
                </pic:pic>
              </a:graphicData>
            </a:graphic>
          </wp:inline>
        </w:drawing>
      </w:r>
    </w:p>
    <w:p w14:paraId="04E9FA81" w14:textId="2FED4DB3" w:rsidR="00A960A4" w:rsidRDefault="00A960A4">
      <w:r w:rsidRPr="00C220EB">
        <w:rPr>
          <w:b/>
        </w:rPr>
        <w:t xml:space="preserve">2.2.d TCP </w:t>
      </w:r>
      <w:r w:rsidR="009C2F01">
        <w:rPr>
          <w:b/>
        </w:rPr>
        <w:t xml:space="preserve">– </w:t>
      </w:r>
      <w:r w:rsidR="009C2F01">
        <w:t xml:space="preserve">the TCP protocol should consist of </w:t>
      </w:r>
      <w:proofErr w:type="spellStart"/>
      <w:r w:rsidR="009C2F01">
        <w:t>Seq</w:t>
      </w:r>
      <w:proofErr w:type="spellEnd"/>
      <w:r w:rsidR="009C2F01">
        <w:t xml:space="preserve"> number, Ack number,</w:t>
      </w:r>
      <w:r w:rsidR="00463C5B">
        <w:t xml:space="preserve"> and ports (source and destination – which should be </w:t>
      </w:r>
      <w:r w:rsidR="00463C5B" w:rsidRPr="00997EF4">
        <w:rPr>
          <w:b/>
        </w:rPr>
        <w:t>22 for SSH</w:t>
      </w:r>
      <w:r w:rsidR="00463C5B">
        <w:t>, or 21 for FTP)- the TCP Segment Length= the number of bits.</w:t>
      </w:r>
    </w:p>
    <w:p w14:paraId="3DCAA87D" w14:textId="22AEA2CC" w:rsidR="00AC63AC" w:rsidRDefault="00AC63AC" w:rsidP="00AC63AC">
      <w:pPr>
        <w:spacing w:after="0"/>
      </w:pPr>
      <w:r w:rsidRPr="00997EF4">
        <w:rPr>
          <w:b/>
        </w:rPr>
        <w:t>22 for SSH</w:t>
      </w:r>
    </w:p>
    <w:p w14:paraId="0148C61E" w14:textId="5CAAF136" w:rsidR="00997EF4" w:rsidRDefault="00997EF4" w:rsidP="00AC63AC">
      <w:pPr>
        <w:spacing w:after="0"/>
      </w:pPr>
      <w:r>
        <w:t>443 = SSL</w:t>
      </w:r>
    </w:p>
    <w:p w14:paraId="24F495C3" w14:textId="37AA0680" w:rsidR="00C74EC7" w:rsidRPr="009C2F01" w:rsidRDefault="00C74EC7">
      <w:r>
        <w:rPr>
          <w:noProof/>
        </w:rPr>
        <w:drawing>
          <wp:inline distT="0" distB="0" distL="0" distR="0" wp14:anchorId="10C836A4" wp14:editId="666399A6">
            <wp:extent cx="3078480" cy="1293054"/>
            <wp:effectExtent l="0" t="0" r="762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092431" cy="1298914"/>
                    </a:xfrm>
                    <a:prstGeom prst="rect">
                      <a:avLst/>
                    </a:prstGeom>
                  </pic:spPr>
                </pic:pic>
              </a:graphicData>
            </a:graphic>
          </wp:inline>
        </w:drawing>
      </w:r>
    </w:p>
    <w:p w14:paraId="1F3BE668" w14:textId="0027B9B5" w:rsidR="00A960A4" w:rsidRDefault="00A960A4">
      <w:pPr>
        <w:rPr>
          <w:b/>
        </w:rPr>
      </w:pPr>
      <w:r w:rsidRPr="00C220EB">
        <w:rPr>
          <w:b/>
        </w:rPr>
        <w:t xml:space="preserve">2.2.e UDP </w:t>
      </w:r>
    </w:p>
    <w:p w14:paraId="0F0C10DA" w14:textId="0369AEBD" w:rsidR="00D522E9" w:rsidRPr="00C220EB" w:rsidRDefault="00D522E9">
      <w:pPr>
        <w:rPr>
          <w:b/>
        </w:rPr>
      </w:pPr>
      <w:r>
        <w:rPr>
          <w:noProof/>
        </w:rPr>
        <w:drawing>
          <wp:inline distT="0" distB="0" distL="0" distR="0" wp14:anchorId="0861407C" wp14:editId="2028620B">
            <wp:extent cx="4267200" cy="16606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84520" cy="1667411"/>
                    </a:xfrm>
                    <a:prstGeom prst="rect">
                      <a:avLst/>
                    </a:prstGeom>
                  </pic:spPr>
                </pic:pic>
              </a:graphicData>
            </a:graphic>
          </wp:inline>
        </w:drawing>
      </w:r>
    </w:p>
    <w:p w14:paraId="5802D874" w14:textId="48460827" w:rsidR="00A960A4" w:rsidRDefault="00A960A4">
      <w:pPr>
        <w:rPr>
          <w:b/>
        </w:rPr>
      </w:pPr>
      <w:r w:rsidRPr="00C220EB">
        <w:rPr>
          <w:b/>
        </w:rPr>
        <w:t xml:space="preserve">2.2.f ICMP </w:t>
      </w:r>
    </w:p>
    <w:p w14:paraId="41B396EF" w14:textId="0687BE1C" w:rsidR="00D522E9" w:rsidRDefault="003A543B">
      <w:pPr>
        <w:rPr>
          <w:b/>
        </w:rPr>
      </w:pPr>
      <w:r>
        <w:rPr>
          <w:noProof/>
        </w:rPr>
        <w:drawing>
          <wp:inline distT="0" distB="0" distL="0" distR="0" wp14:anchorId="2094E1AF" wp14:editId="0AA2C22E">
            <wp:extent cx="5486400" cy="20002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86400" cy="2000250"/>
                    </a:xfrm>
                    <a:prstGeom prst="rect">
                      <a:avLst/>
                    </a:prstGeom>
                  </pic:spPr>
                </pic:pic>
              </a:graphicData>
            </a:graphic>
          </wp:inline>
        </w:drawing>
      </w:r>
    </w:p>
    <w:p w14:paraId="4CC2FCED" w14:textId="77777777" w:rsidR="00D522E9" w:rsidRPr="00C220EB" w:rsidRDefault="00D522E9">
      <w:pPr>
        <w:rPr>
          <w:b/>
        </w:rPr>
      </w:pPr>
    </w:p>
    <w:p w14:paraId="0036CE95" w14:textId="7D5D43DC" w:rsidR="00A960A4" w:rsidRDefault="00A960A4">
      <w:r w:rsidRPr="00C220EB">
        <w:rPr>
          <w:b/>
        </w:rPr>
        <w:lastRenderedPageBreak/>
        <w:t xml:space="preserve">2.2.g HTTP </w:t>
      </w:r>
      <w:r w:rsidR="00F43D0A">
        <w:rPr>
          <w:b/>
        </w:rPr>
        <w:t xml:space="preserve">– </w:t>
      </w:r>
      <w:r w:rsidR="00F43D0A">
        <w:t>should show the GET request, the web server it’s sending the request to</w:t>
      </w:r>
    </w:p>
    <w:p w14:paraId="7E0146F4" w14:textId="016706D4" w:rsidR="00E423C2" w:rsidRDefault="00E423C2">
      <w:r>
        <w:t xml:space="preserve">Anything below HTTP 1.1 </w:t>
      </w:r>
      <w:r w:rsidR="005E64EF">
        <w:t>should be investigated</w:t>
      </w:r>
      <w:r w:rsidR="008453C0">
        <w:t>. Also read around malicious user-agent strings:</w:t>
      </w:r>
    </w:p>
    <w:p w14:paraId="687D94CE" w14:textId="6875B485" w:rsidR="009353D8" w:rsidRDefault="009353D8">
      <w:r>
        <w:t xml:space="preserve">Fields most commonly </w:t>
      </w:r>
      <w:r w:rsidR="008A1BE5">
        <w:t>abused in HTTP headers:</w:t>
      </w:r>
    </w:p>
    <w:p w14:paraId="648792D0" w14:textId="184B23F8" w:rsidR="009353D8" w:rsidRDefault="009353D8" w:rsidP="009353D8">
      <w:pPr>
        <w:pStyle w:val="ListParagraph"/>
        <w:numPr>
          <w:ilvl w:val="0"/>
          <w:numId w:val="26"/>
        </w:numPr>
      </w:pPr>
      <w:r>
        <w:t>Header</w:t>
      </w:r>
    </w:p>
    <w:p w14:paraId="15AFA728" w14:textId="643CCC32" w:rsidR="009353D8" w:rsidRDefault="009353D8" w:rsidP="009353D8">
      <w:pPr>
        <w:pStyle w:val="ListParagraph"/>
        <w:numPr>
          <w:ilvl w:val="0"/>
          <w:numId w:val="26"/>
        </w:numPr>
      </w:pPr>
      <w:r>
        <w:t>User-agent</w:t>
      </w:r>
    </w:p>
    <w:p w14:paraId="0B7277C1" w14:textId="3A174B8C" w:rsidR="009353D8" w:rsidRDefault="009353D8" w:rsidP="009353D8">
      <w:pPr>
        <w:pStyle w:val="ListParagraph"/>
        <w:numPr>
          <w:ilvl w:val="0"/>
          <w:numId w:val="26"/>
        </w:numPr>
      </w:pPr>
      <w:r>
        <w:t>Cookie</w:t>
      </w:r>
      <w:r w:rsidR="00021417">
        <w:t xml:space="preserve"> (look for the line</w:t>
      </w:r>
      <w:r w:rsidR="0006665F">
        <w:t xml:space="preserve"> USERID= or SESSIONID= - these fields are changed to allow an attacker to spoof a system as a different user)</w:t>
      </w:r>
    </w:p>
    <w:p w14:paraId="75A621AE" w14:textId="6BC01753" w:rsidR="009353D8" w:rsidRDefault="009353D8" w:rsidP="009353D8">
      <w:pPr>
        <w:pStyle w:val="ListParagraph"/>
      </w:pPr>
    </w:p>
    <w:p w14:paraId="434BAB96" w14:textId="38590312" w:rsidR="002344DF" w:rsidRDefault="002344DF" w:rsidP="009353D8">
      <w:pPr>
        <w:pStyle w:val="ListParagraph"/>
      </w:pPr>
      <w:r>
        <w:t xml:space="preserve">SQL injection would show a </w:t>
      </w:r>
      <w:r>
        <w:rPr>
          <w:i/>
        </w:rPr>
        <w:t xml:space="preserve">Mozilla/5.0 {version/build} </w:t>
      </w:r>
      <w:proofErr w:type="gramStart"/>
      <w:r>
        <w:rPr>
          <w:i/>
        </w:rPr>
        <w:t>‘</w:t>
      </w:r>
      <w:r>
        <w:t xml:space="preserve">  </w:t>
      </w:r>
      <w:proofErr w:type="gramEnd"/>
      <w:r>
        <w:t xml:space="preserve">   - the single quotation mark tries  to  run SQL script.</w:t>
      </w:r>
    </w:p>
    <w:p w14:paraId="49D791EB" w14:textId="2C6C327E" w:rsidR="002344DF" w:rsidRDefault="002344DF" w:rsidP="009353D8">
      <w:pPr>
        <w:pStyle w:val="ListParagraph"/>
      </w:pPr>
    </w:p>
    <w:p w14:paraId="4DD9DA5F" w14:textId="28504711" w:rsidR="00585DD6" w:rsidRDefault="00585DD6" w:rsidP="009353D8">
      <w:pPr>
        <w:pStyle w:val="ListParagraph"/>
      </w:pPr>
      <w:r>
        <w:rPr>
          <w:noProof/>
        </w:rPr>
        <w:drawing>
          <wp:inline distT="0" distB="0" distL="0" distR="0" wp14:anchorId="05D44512" wp14:editId="6C264F87">
            <wp:extent cx="4284133" cy="848930"/>
            <wp:effectExtent l="0" t="0" r="254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20184" cy="856074"/>
                    </a:xfrm>
                    <a:prstGeom prst="rect">
                      <a:avLst/>
                    </a:prstGeom>
                  </pic:spPr>
                </pic:pic>
              </a:graphicData>
            </a:graphic>
          </wp:inline>
        </w:drawing>
      </w:r>
    </w:p>
    <w:p w14:paraId="2AC316DE" w14:textId="069B3B72" w:rsidR="00A83D7A" w:rsidRDefault="008C2C3C" w:rsidP="009353D8">
      <w:pPr>
        <w:pStyle w:val="ListParagraph"/>
      </w:pPr>
      <w:r>
        <w:rPr>
          <w:noProof/>
        </w:rPr>
        <w:drawing>
          <wp:inline distT="0" distB="0" distL="0" distR="0" wp14:anchorId="3C9574A5" wp14:editId="4CA8AC3E">
            <wp:extent cx="3438525" cy="3619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38525" cy="361950"/>
                    </a:xfrm>
                    <a:prstGeom prst="rect">
                      <a:avLst/>
                    </a:prstGeom>
                  </pic:spPr>
                </pic:pic>
              </a:graphicData>
            </a:graphic>
          </wp:inline>
        </w:drawing>
      </w:r>
    </w:p>
    <w:p w14:paraId="0C4431D3" w14:textId="085E9FE1" w:rsidR="008A1BE5" w:rsidRPr="008A1BE5" w:rsidRDefault="008A1BE5" w:rsidP="008A1BE5">
      <w:pPr>
        <w:rPr>
          <w:b/>
        </w:rPr>
      </w:pPr>
      <w:r w:rsidRPr="008A1BE5">
        <w:rPr>
          <w:b/>
        </w:rPr>
        <w:t>Read these!</w:t>
      </w:r>
    </w:p>
    <w:p w14:paraId="67B02962" w14:textId="38F2128F" w:rsidR="00493672" w:rsidRDefault="003E2C03">
      <w:hyperlink r:id="rId14" w:history="1">
        <w:r w:rsidR="00493672">
          <w:rPr>
            <w:rStyle w:val="Hyperlink"/>
          </w:rPr>
          <w:t>https://www.sans.org/reading-room/whitepapers/malicious/paper/33874</w:t>
        </w:r>
      </w:hyperlink>
    </w:p>
    <w:p w14:paraId="4D5C8F48" w14:textId="39BED336" w:rsidR="00796939" w:rsidRDefault="003E2C03">
      <w:pPr>
        <w:rPr>
          <w:rStyle w:val="Hyperlink"/>
        </w:rPr>
      </w:pPr>
      <w:hyperlink r:id="rId15" w:history="1">
        <w:r w:rsidR="00796939">
          <w:rPr>
            <w:rStyle w:val="Hyperlink"/>
          </w:rPr>
          <w:t>https://www.vanimpe.eu/2016/10/21/proxy-server-logs-incident-response/</w:t>
        </w:r>
      </w:hyperlink>
    </w:p>
    <w:p w14:paraId="68B9A198" w14:textId="78C62DC5" w:rsidR="00493672" w:rsidRDefault="00493672">
      <w:pPr>
        <w:rPr>
          <w:rStyle w:val="Hyperlink"/>
        </w:rPr>
      </w:pPr>
      <w:r>
        <w:rPr>
          <w:rStyle w:val="Hyperlink"/>
        </w:rPr>
        <w:t>Identifying malicious HTTP requests:</w:t>
      </w:r>
    </w:p>
    <w:p w14:paraId="4B396107" w14:textId="0422E0C9" w:rsidR="008453C0" w:rsidRDefault="003E2C03">
      <w:hyperlink r:id="rId16" w:history="1">
        <w:r w:rsidR="008453C0">
          <w:rPr>
            <w:rStyle w:val="Hyperlink"/>
          </w:rPr>
          <w:t>https://www.sans.org/reading-room/whitepapers/detection/identify-malicious-http-requests-34067</w:t>
        </w:r>
      </w:hyperlink>
    </w:p>
    <w:p w14:paraId="49163172" w14:textId="6FF6A4EC" w:rsidR="00C35F73" w:rsidRDefault="00C35F73">
      <w:r>
        <w:rPr>
          <w:noProof/>
        </w:rPr>
        <w:drawing>
          <wp:inline distT="0" distB="0" distL="0" distR="0" wp14:anchorId="6421E293" wp14:editId="762EA466">
            <wp:extent cx="6645910" cy="228917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645910" cy="2289175"/>
                    </a:xfrm>
                    <a:prstGeom prst="rect">
                      <a:avLst/>
                    </a:prstGeom>
                  </pic:spPr>
                </pic:pic>
              </a:graphicData>
            </a:graphic>
          </wp:inline>
        </w:drawing>
      </w:r>
    </w:p>
    <w:p w14:paraId="0B48575E" w14:textId="7AF78E4A" w:rsidR="00F753EB" w:rsidRDefault="00F753EB">
      <w:r>
        <w:rPr>
          <w:noProof/>
        </w:rPr>
        <w:lastRenderedPageBreak/>
        <w:drawing>
          <wp:inline distT="0" distB="0" distL="0" distR="0" wp14:anchorId="061A9796" wp14:editId="4535FBC8">
            <wp:extent cx="5962650" cy="32575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62650" cy="3257550"/>
                    </a:xfrm>
                    <a:prstGeom prst="rect">
                      <a:avLst/>
                    </a:prstGeom>
                  </pic:spPr>
                </pic:pic>
              </a:graphicData>
            </a:graphic>
          </wp:inline>
        </w:drawing>
      </w:r>
    </w:p>
    <w:p w14:paraId="65389145" w14:textId="279B3BC7" w:rsidR="003576E9" w:rsidRDefault="003576E9">
      <w:r>
        <w:t>NGINX: writes to the error.log for intrusion/unusual events. The access.log retains data on user activity (who connects, when etc)</w:t>
      </w:r>
    </w:p>
    <w:p w14:paraId="17B7017A" w14:textId="10790EE5" w:rsidR="00141781" w:rsidRDefault="00790E94">
      <w:r>
        <w:t xml:space="preserve">Most web browsers should </w:t>
      </w:r>
      <w:r w:rsidR="007E3F7B">
        <w:t>use the</w:t>
      </w:r>
      <w:r>
        <w:t xml:space="preserve"> user-agent string</w:t>
      </w:r>
      <w:r w:rsidR="00123520">
        <w:t xml:space="preserve"> for content negotiation. Example, if an Opera browser requests content, the web server might deny it because it’s incompatible with that browser, this said, </w:t>
      </w:r>
      <w:r w:rsidR="007E3F7B">
        <w:t>browsers use</w:t>
      </w:r>
      <w:r w:rsidR="00123520">
        <w:t xml:space="preserve"> the user-agent string to </w:t>
      </w:r>
      <w:r w:rsidR="007E3F7B">
        <w:t>impersonate</w:t>
      </w:r>
      <w:r w:rsidR="00123520">
        <w:t xml:space="preserve"> other browsers (typically</w:t>
      </w:r>
      <w:r>
        <w:t xml:space="preserve"> </w:t>
      </w:r>
      <w:proofErr w:type="gramStart"/>
      <w:r>
        <w:t>Mozilla</w:t>
      </w:r>
      <w:r w:rsidR="00123520">
        <w:t xml:space="preserve">) </w:t>
      </w:r>
      <w:r>
        <w:t xml:space="preserve"> in</w:t>
      </w:r>
      <w:proofErr w:type="gramEnd"/>
      <w:r>
        <w:t xml:space="preserve"> order for the response from the web server to contain the</w:t>
      </w:r>
      <w:r w:rsidR="00123520">
        <w:t xml:space="preserve"> requested content.</w:t>
      </w:r>
    </w:p>
    <w:p w14:paraId="0950FF56" w14:textId="7F9C929A" w:rsidR="00790E94" w:rsidRDefault="00141781">
      <w:r>
        <w:t>Legitimate example of a common user-agent string:</w:t>
      </w:r>
      <w:r w:rsidR="00790E94">
        <w:t xml:space="preserve"> </w:t>
      </w:r>
    </w:p>
    <w:p w14:paraId="55D3561B" w14:textId="77777777" w:rsidR="00790E94" w:rsidRPr="00790E94" w:rsidRDefault="00790E94" w:rsidP="00790E94">
      <w:pPr>
        <w:pBdr>
          <w:top w:val="single" w:sz="6" w:space="12" w:color="EAECF0"/>
          <w:left w:val="single" w:sz="6" w:space="12" w:color="EAECF0"/>
          <w:bottom w:val="single" w:sz="6" w:space="12" w:color="EAECF0"/>
          <w:right w:val="single" w:sz="6" w:space="12" w:color="EAECF0"/>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12" w:lineRule="atLeast"/>
        <w:rPr>
          <w:rFonts w:ascii="Courier New" w:eastAsia="Times New Roman" w:hAnsi="Courier New" w:cs="Courier New"/>
          <w:color w:val="000000"/>
          <w:sz w:val="21"/>
          <w:szCs w:val="21"/>
          <w:lang w:eastAsia="en-GB"/>
        </w:rPr>
      </w:pPr>
      <w:r w:rsidRPr="00790E94">
        <w:rPr>
          <w:rFonts w:ascii="Courier New" w:eastAsia="Times New Roman" w:hAnsi="Courier New" w:cs="Courier New"/>
          <w:color w:val="000000"/>
          <w:sz w:val="21"/>
          <w:szCs w:val="21"/>
          <w:lang w:eastAsia="en-GB"/>
        </w:rPr>
        <w:t xml:space="preserve">Mozilla/5.0 (iPad; U; CPU OS 3_2_1 like Mac OS X; </w:t>
      </w:r>
      <w:proofErr w:type="spellStart"/>
      <w:r w:rsidRPr="00790E94">
        <w:rPr>
          <w:rFonts w:ascii="Courier New" w:eastAsia="Times New Roman" w:hAnsi="Courier New" w:cs="Courier New"/>
          <w:color w:val="000000"/>
          <w:sz w:val="21"/>
          <w:szCs w:val="21"/>
          <w:lang w:eastAsia="en-GB"/>
        </w:rPr>
        <w:t>en</w:t>
      </w:r>
      <w:proofErr w:type="spellEnd"/>
      <w:r w:rsidRPr="00790E94">
        <w:rPr>
          <w:rFonts w:ascii="Courier New" w:eastAsia="Times New Roman" w:hAnsi="Courier New" w:cs="Courier New"/>
          <w:color w:val="000000"/>
          <w:sz w:val="21"/>
          <w:szCs w:val="21"/>
          <w:lang w:eastAsia="en-GB"/>
        </w:rPr>
        <w:t xml:space="preserve">-us) </w:t>
      </w:r>
      <w:proofErr w:type="spellStart"/>
      <w:r w:rsidRPr="00790E94">
        <w:rPr>
          <w:rFonts w:ascii="Courier New" w:eastAsia="Times New Roman" w:hAnsi="Courier New" w:cs="Courier New"/>
          <w:color w:val="000000"/>
          <w:sz w:val="21"/>
          <w:szCs w:val="21"/>
          <w:lang w:eastAsia="en-GB"/>
        </w:rPr>
        <w:t>AppleWebKit</w:t>
      </w:r>
      <w:proofErr w:type="spellEnd"/>
      <w:r w:rsidRPr="00790E94">
        <w:rPr>
          <w:rFonts w:ascii="Courier New" w:eastAsia="Times New Roman" w:hAnsi="Courier New" w:cs="Courier New"/>
          <w:color w:val="000000"/>
          <w:sz w:val="21"/>
          <w:szCs w:val="21"/>
          <w:lang w:eastAsia="en-GB"/>
        </w:rPr>
        <w:t>/531.21.10 (KHTML, like Gecko) Mobile/7B405</w:t>
      </w:r>
    </w:p>
    <w:p w14:paraId="1C5BDAE0" w14:textId="0AE89726" w:rsidR="003A543B" w:rsidRDefault="003A543B"/>
    <w:p w14:paraId="67ABED05" w14:textId="2B8D5FFB" w:rsidR="00141781" w:rsidRDefault="00141781" w:rsidP="00141781">
      <w:pPr>
        <w:rPr>
          <w:rFonts w:ascii="Arial" w:hAnsi="Arial" w:cs="Arial"/>
          <w:color w:val="333333"/>
          <w:sz w:val="21"/>
          <w:szCs w:val="21"/>
        </w:rPr>
      </w:pPr>
      <w:r>
        <w:t>Malicious example (used by bots, with curl)</w:t>
      </w:r>
    </w:p>
    <w:p w14:paraId="49B0BF18" w14:textId="312830B0" w:rsidR="00141781" w:rsidRDefault="00141781" w:rsidP="00141781">
      <w:pPr>
        <w:pStyle w:val="NormalWeb"/>
        <w:shd w:val="clear" w:color="auto" w:fill="FFFFFF"/>
        <w:spacing w:before="0" w:beforeAutospacing="0" w:after="0" w:afterAutospacing="0" w:line="300" w:lineRule="atLeast"/>
        <w:textAlignment w:val="baseline"/>
        <w:rPr>
          <w:rFonts w:ascii="Arial" w:hAnsi="Arial" w:cs="Arial"/>
          <w:color w:val="333333"/>
          <w:sz w:val="21"/>
          <w:szCs w:val="21"/>
        </w:rPr>
      </w:pPr>
      <w:r>
        <w:rPr>
          <w:rFonts w:ascii="Arial" w:hAnsi="Arial" w:cs="Arial"/>
          <w:color w:val="333333"/>
          <w:sz w:val="21"/>
          <w:szCs w:val="21"/>
        </w:rPr>
        <w:t xml:space="preserve">User-Agent: curl/7.21.3 (x86_64-unknown-linux-gnu) </w:t>
      </w:r>
      <w:proofErr w:type="spellStart"/>
      <w:r>
        <w:rPr>
          <w:rFonts w:ascii="Arial" w:hAnsi="Arial" w:cs="Arial"/>
          <w:color w:val="333333"/>
          <w:sz w:val="21"/>
          <w:szCs w:val="21"/>
        </w:rPr>
        <w:t>libcurl</w:t>
      </w:r>
      <w:proofErr w:type="spellEnd"/>
      <w:r>
        <w:rPr>
          <w:rFonts w:ascii="Arial" w:hAnsi="Arial" w:cs="Arial"/>
          <w:color w:val="333333"/>
          <w:sz w:val="21"/>
          <w:szCs w:val="21"/>
        </w:rPr>
        <w:t xml:space="preserve">/7.21.3 OpenSSL/1.0.0c </w:t>
      </w:r>
      <w:proofErr w:type="spellStart"/>
      <w:r>
        <w:rPr>
          <w:rFonts w:ascii="Arial" w:hAnsi="Arial" w:cs="Arial"/>
          <w:color w:val="333333"/>
          <w:sz w:val="21"/>
          <w:szCs w:val="21"/>
        </w:rPr>
        <w:t>zlib</w:t>
      </w:r>
      <w:proofErr w:type="spellEnd"/>
      <w:r>
        <w:rPr>
          <w:rFonts w:ascii="Arial" w:hAnsi="Arial" w:cs="Arial"/>
          <w:color w:val="333333"/>
          <w:sz w:val="21"/>
          <w:szCs w:val="21"/>
        </w:rPr>
        <w:t>/1.2.5</w:t>
      </w:r>
    </w:p>
    <w:p w14:paraId="6DE0A162" w14:textId="5D9C1773" w:rsidR="008A1BE5" w:rsidRDefault="008A1BE5" w:rsidP="00141781">
      <w:pPr>
        <w:pStyle w:val="NormalWeb"/>
        <w:shd w:val="clear" w:color="auto" w:fill="FFFFFF"/>
        <w:spacing w:before="0" w:beforeAutospacing="0" w:after="0" w:afterAutospacing="0" w:line="300" w:lineRule="atLeast"/>
        <w:textAlignment w:val="baseline"/>
        <w:rPr>
          <w:rFonts w:ascii="Arial" w:hAnsi="Arial" w:cs="Arial"/>
          <w:color w:val="333333"/>
          <w:sz w:val="21"/>
          <w:szCs w:val="21"/>
        </w:rPr>
      </w:pPr>
    </w:p>
    <w:p w14:paraId="7131F88C" w14:textId="0798AA84" w:rsidR="00141781" w:rsidRPr="00607408" w:rsidRDefault="008A1BE5" w:rsidP="00607408">
      <w:pPr>
        <w:pStyle w:val="NormalWeb"/>
        <w:shd w:val="clear" w:color="auto" w:fill="FFFFFF"/>
        <w:spacing w:before="0" w:beforeAutospacing="0" w:after="0" w:afterAutospacing="0" w:line="300" w:lineRule="atLeast"/>
        <w:textAlignment w:val="baseline"/>
        <w:rPr>
          <w:rFonts w:ascii="Arial" w:hAnsi="Arial" w:cs="Arial"/>
          <w:color w:val="333333"/>
          <w:sz w:val="21"/>
          <w:szCs w:val="21"/>
        </w:rPr>
      </w:pPr>
      <w:r>
        <w:rPr>
          <w:rFonts w:ascii="Arial" w:hAnsi="Arial" w:cs="Arial"/>
          <w:color w:val="333333"/>
          <w:sz w:val="21"/>
          <w:szCs w:val="21"/>
        </w:rPr>
        <w:t xml:space="preserve">*EXAM TIP* - there will be a few questions around HTTP headers and you need to be able to identify a malicious vs legitimate user-user agent string. Be sure to read about </w:t>
      </w:r>
      <w:r>
        <w:rPr>
          <w:rFonts w:ascii="Arial" w:hAnsi="Arial" w:cs="Arial"/>
          <w:b/>
          <w:i/>
          <w:color w:val="333333"/>
          <w:sz w:val="21"/>
          <w:szCs w:val="21"/>
        </w:rPr>
        <w:t>Trident</w:t>
      </w:r>
      <w:r>
        <w:rPr>
          <w:rFonts w:ascii="Arial" w:hAnsi="Arial" w:cs="Arial"/>
          <w:color w:val="333333"/>
          <w:sz w:val="21"/>
          <w:szCs w:val="21"/>
        </w:rPr>
        <w:t xml:space="preserve"> in a HTTP header.</w:t>
      </w:r>
    </w:p>
    <w:p w14:paraId="115E6E89" w14:textId="55DB0722" w:rsidR="00607408" w:rsidRDefault="00607408">
      <w:hyperlink r:id="rId19" w:history="1">
        <w:r>
          <w:rPr>
            <w:rStyle w:val="Hyperlink"/>
          </w:rPr>
          <w:t>https://webaim.org/blog/user-agent-string-history/</w:t>
        </w:r>
      </w:hyperlink>
    </w:p>
    <w:p w14:paraId="14295F0A" w14:textId="122FBDC1" w:rsidR="008A1BE5" w:rsidRDefault="008A1BE5"/>
    <w:p w14:paraId="4C8F54A7" w14:textId="31AF65B5" w:rsidR="008A1BE5" w:rsidRDefault="008A1BE5"/>
    <w:p w14:paraId="30DD9ED5" w14:textId="41230F32" w:rsidR="008A1BE5" w:rsidRDefault="008A1BE5"/>
    <w:p w14:paraId="790AC561" w14:textId="2D4320BC" w:rsidR="008A1BE5" w:rsidRDefault="008A1BE5"/>
    <w:p w14:paraId="034BA7F0" w14:textId="08765B49" w:rsidR="008A1BE5" w:rsidRDefault="008A1BE5"/>
    <w:p w14:paraId="3F98C2BC" w14:textId="62736E24" w:rsidR="008A1BE5" w:rsidRDefault="008A1BE5"/>
    <w:p w14:paraId="0155536B" w14:textId="77777777" w:rsidR="008A1BE5" w:rsidRDefault="008A1BE5"/>
    <w:p w14:paraId="519FE7F2" w14:textId="510B8E40" w:rsidR="00A960A4" w:rsidRDefault="00A960A4">
      <w:pPr>
        <w:rPr>
          <w:b/>
        </w:rPr>
      </w:pPr>
      <w:r w:rsidRPr="00C220EB">
        <w:rPr>
          <w:b/>
        </w:rPr>
        <w:lastRenderedPageBreak/>
        <w:t xml:space="preserve">2.3 Identify the elements from a NetFlow v5 record from a security event </w:t>
      </w:r>
    </w:p>
    <w:p w14:paraId="7E920322" w14:textId="77777777" w:rsidR="00A960A4" w:rsidRPr="00C220EB" w:rsidRDefault="00A960A4">
      <w:pPr>
        <w:rPr>
          <w:b/>
        </w:rPr>
      </w:pPr>
      <w:r w:rsidRPr="00C220EB">
        <w:rPr>
          <w:b/>
        </w:rPr>
        <w:t xml:space="preserve">2.4 Identify these key elements in an intrusion from a given PCAP file </w:t>
      </w:r>
    </w:p>
    <w:p w14:paraId="428F1DDF" w14:textId="77777777" w:rsidR="00A960A4" w:rsidRPr="00C220EB" w:rsidRDefault="00A960A4" w:rsidP="003C6AE5">
      <w:pPr>
        <w:spacing w:after="0"/>
        <w:rPr>
          <w:b/>
        </w:rPr>
      </w:pPr>
      <w:r w:rsidRPr="00C220EB">
        <w:rPr>
          <w:b/>
        </w:rPr>
        <w:t xml:space="preserve">2.4.a Source address </w:t>
      </w:r>
    </w:p>
    <w:p w14:paraId="0779CADB" w14:textId="77777777" w:rsidR="00A960A4" w:rsidRPr="00C220EB" w:rsidRDefault="00A960A4" w:rsidP="003C6AE5">
      <w:pPr>
        <w:spacing w:after="0"/>
        <w:rPr>
          <w:b/>
        </w:rPr>
      </w:pPr>
      <w:r w:rsidRPr="00C220EB">
        <w:rPr>
          <w:b/>
        </w:rPr>
        <w:t xml:space="preserve">2.4.b Destination address </w:t>
      </w:r>
    </w:p>
    <w:p w14:paraId="6667FB0A" w14:textId="77777777" w:rsidR="00A960A4" w:rsidRPr="00C220EB" w:rsidRDefault="00A960A4" w:rsidP="003C6AE5">
      <w:pPr>
        <w:spacing w:after="0"/>
        <w:rPr>
          <w:b/>
        </w:rPr>
      </w:pPr>
      <w:r w:rsidRPr="00C220EB">
        <w:rPr>
          <w:b/>
        </w:rPr>
        <w:t xml:space="preserve">2.4.c Source port </w:t>
      </w:r>
    </w:p>
    <w:p w14:paraId="3E169369" w14:textId="77777777" w:rsidR="00A960A4" w:rsidRPr="00C220EB" w:rsidRDefault="00A960A4" w:rsidP="003C6AE5">
      <w:pPr>
        <w:spacing w:after="0"/>
        <w:rPr>
          <w:b/>
        </w:rPr>
      </w:pPr>
      <w:r w:rsidRPr="00C220EB">
        <w:rPr>
          <w:b/>
        </w:rPr>
        <w:t xml:space="preserve">2.4.d Destination port </w:t>
      </w:r>
    </w:p>
    <w:p w14:paraId="032208C0" w14:textId="77777777" w:rsidR="00A960A4" w:rsidRPr="00C220EB" w:rsidRDefault="00A960A4" w:rsidP="003C6AE5">
      <w:pPr>
        <w:spacing w:after="0"/>
        <w:rPr>
          <w:b/>
        </w:rPr>
      </w:pPr>
      <w:r w:rsidRPr="00C220EB">
        <w:rPr>
          <w:b/>
        </w:rPr>
        <w:t xml:space="preserve">2.4.e Protocols </w:t>
      </w:r>
    </w:p>
    <w:p w14:paraId="4BB66CEA" w14:textId="629771C9" w:rsidR="00A960A4" w:rsidRDefault="00A960A4" w:rsidP="003C6AE5">
      <w:pPr>
        <w:spacing w:after="0"/>
      </w:pPr>
      <w:r w:rsidRPr="00C220EB">
        <w:rPr>
          <w:b/>
        </w:rPr>
        <w:t>2.4.f Payloads</w:t>
      </w:r>
      <w:r>
        <w:t xml:space="preserve"> </w:t>
      </w:r>
    </w:p>
    <w:p w14:paraId="66F5124B" w14:textId="62CBC520" w:rsidR="003C6AE5" w:rsidRDefault="003C6AE5" w:rsidP="003C6AE5">
      <w:pPr>
        <w:spacing w:after="0"/>
      </w:pPr>
    </w:p>
    <w:p w14:paraId="3E563C75" w14:textId="0137FC2B" w:rsidR="003C6AE5" w:rsidRDefault="003C6AE5" w:rsidP="003C6AE5">
      <w:pPr>
        <w:spacing w:after="0"/>
      </w:pPr>
      <w:r>
        <w:t>Remember to match port number to the type of protocol</w:t>
      </w:r>
      <w:r w:rsidR="008A1BE5">
        <w:t xml:space="preserve"> you think you are looking at in a PCAP file</w:t>
      </w:r>
      <w:r w:rsidR="007145F6">
        <w:t>. Look for a response (if it’s a HTTP request) – is there one expected/what does this tell you?</w:t>
      </w:r>
      <w:r w:rsidR="008A1BE5">
        <w:t xml:space="preserve"> Which port is </w:t>
      </w:r>
      <w:proofErr w:type="gramStart"/>
      <w:r w:rsidR="008A1BE5">
        <w:t>actually being</w:t>
      </w:r>
      <w:proofErr w:type="gramEnd"/>
      <w:r w:rsidR="008A1BE5">
        <w:t xml:space="preserve"> used e.g. if you’re reading a HTTP request and the destination port is 443, the question might ask you if the port is 80 or SSL. The answer is SSL. </w:t>
      </w:r>
      <w:r w:rsidR="007145F6">
        <w:t xml:space="preserve">  </w:t>
      </w:r>
    </w:p>
    <w:p w14:paraId="64CE165F" w14:textId="513D27C2" w:rsidR="003C6AE5" w:rsidRDefault="003C6AE5" w:rsidP="003C6AE5">
      <w:pPr>
        <w:spacing w:after="0"/>
      </w:pPr>
    </w:p>
    <w:p w14:paraId="322B10DF" w14:textId="77777777" w:rsidR="003C6AE5" w:rsidRDefault="003C6AE5" w:rsidP="003C6AE5">
      <w:pPr>
        <w:spacing w:after="0"/>
      </w:pPr>
    </w:p>
    <w:p w14:paraId="307D2B92" w14:textId="55ADF959" w:rsidR="00A960A4" w:rsidRDefault="00A960A4">
      <w:pPr>
        <w:rPr>
          <w:b/>
        </w:rPr>
      </w:pPr>
      <w:r w:rsidRPr="00C220EB">
        <w:rPr>
          <w:b/>
        </w:rPr>
        <w:t xml:space="preserve">2.5 Extract files from a TCP stream when given a PCAP file and Wireshark </w:t>
      </w:r>
    </w:p>
    <w:p w14:paraId="0E43A420" w14:textId="79A8D46D" w:rsidR="008A1BE5" w:rsidRPr="008A1BE5" w:rsidRDefault="008A1BE5">
      <w:r>
        <w:rPr>
          <w:b/>
        </w:rPr>
        <w:t xml:space="preserve">*EXAM TIP* </w:t>
      </w:r>
      <w:r>
        <w:t xml:space="preserve">The exam tests on common </w:t>
      </w:r>
      <w:r w:rsidR="00C84CB2">
        <w:t xml:space="preserve">options in Wireshark (i.e. file &gt; export option) and also how </w:t>
      </w:r>
      <w:r w:rsidR="00D91079">
        <w:t>W</w:t>
      </w:r>
      <w:r w:rsidR="00C84CB2">
        <w:t xml:space="preserve">ireshark filters are structured e.g. </w:t>
      </w:r>
      <w:proofErr w:type="spellStart"/>
      <w:proofErr w:type="gramStart"/>
      <w:r w:rsidR="00C84CB2">
        <w:t>ip.addr</w:t>
      </w:r>
      <w:proofErr w:type="spellEnd"/>
      <w:proofErr w:type="gramEnd"/>
      <w:r w:rsidR="00C84CB2">
        <w:t xml:space="preserve"> == X.X.X.X or port </w:t>
      </w:r>
      <w:proofErr w:type="spellStart"/>
      <w:r w:rsidR="00C84CB2">
        <w:t>eq</w:t>
      </w:r>
      <w:proofErr w:type="spellEnd"/>
      <w:r w:rsidR="00C84CB2">
        <w:t xml:space="preserve"> etc. Be familiar with the syntax for creating filters in Wireshark</w:t>
      </w:r>
      <w:r w:rsidR="00D91079">
        <w:t>.</w:t>
      </w:r>
    </w:p>
    <w:p w14:paraId="23411293" w14:textId="4089682B" w:rsidR="00F3199D" w:rsidRDefault="00F3199D">
      <w:pPr>
        <w:rPr>
          <w:b/>
        </w:rPr>
      </w:pPr>
      <w:proofErr w:type="spellStart"/>
      <w:r>
        <w:rPr>
          <w:b/>
        </w:rPr>
        <w:t>Analy</w:t>
      </w:r>
      <w:r w:rsidR="002121C3">
        <w:rPr>
          <w:b/>
        </w:rPr>
        <w:t>z</w:t>
      </w:r>
      <w:r>
        <w:rPr>
          <w:b/>
        </w:rPr>
        <w:t>e</w:t>
      </w:r>
      <w:proofErr w:type="spellEnd"/>
      <w:r>
        <w:rPr>
          <w:b/>
        </w:rPr>
        <w:t xml:space="preserve"> &gt; Follow &gt; </w:t>
      </w:r>
      <w:proofErr w:type="spellStart"/>
      <w:r>
        <w:rPr>
          <w:b/>
        </w:rPr>
        <w:t>TCPStrea</w:t>
      </w:r>
      <w:r w:rsidR="002121C3">
        <w:rPr>
          <w:b/>
        </w:rPr>
        <w:t>m</w:t>
      </w:r>
      <w:proofErr w:type="spellEnd"/>
    </w:p>
    <w:p w14:paraId="48B47046" w14:textId="2E0EF547" w:rsidR="00F3199D" w:rsidRDefault="003F285F">
      <w:r>
        <w:t xml:space="preserve">The format for filters in </w:t>
      </w:r>
      <w:proofErr w:type="spellStart"/>
      <w:r>
        <w:t>wireshark</w:t>
      </w:r>
      <w:proofErr w:type="spellEnd"/>
      <w:r>
        <w:t>:</w:t>
      </w:r>
    </w:p>
    <w:p w14:paraId="0EE47319" w14:textId="21A8D4FD" w:rsidR="003F285F" w:rsidRDefault="003F285F">
      <w:proofErr w:type="spellStart"/>
      <w:r>
        <w:t>Ip.add</w:t>
      </w:r>
      <w:proofErr w:type="spellEnd"/>
      <w:r>
        <w:t xml:space="preserve"> == XXX.XXX.XXX.XXX </w:t>
      </w:r>
    </w:p>
    <w:p w14:paraId="64FFA43B" w14:textId="077B6FD1" w:rsidR="00B566AF" w:rsidRPr="00B566AF" w:rsidRDefault="00B566AF">
      <w:r>
        <w:rPr>
          <w:b/>
        </w:rPr>
        <w:t xml:space="preserve">File &gt; Export Objects &gt; </w:t>
      </w:r>
      <w:r>
        <w:t xml:space="preserve">choose filetype (http, </w:t>
      </w:r>
      <w:r w:rsidR="00C36706">
        <w:t>smb</w:t>
      </w:r>
      <w:r>
        <w:t xml:space="preserve"> etc)</w:t>
      </w:r>
    </w:p>
    <w:p w14:paraId="0B180E1C" w14:textId="10B8665B" w:rsidR="003F285F" w:rsidRPr="003F285F" w:rsidRDefault="00C36706">
      <w:r>
        <w:t xml:space="preserve">FILE &gt; EXPORT PACKET DISSECTIONS </w:t>
      </w:r>
    </w:p>
    <w:p w14:paraId="4CFD535C" w14:textId="26D5B907" w:rsidR="00A960A4" w:rsidRPr="00C220EB" w:rsidRDefault="53E5638D" w:rsidP="007145F6">
      <w:pPr>
        <w:spacing w:after="0"/>
        <w:rPr>
          <w:b/>
          <w:bCs/>
        </w:rPr>
      </w:pPr>
      <w:r w:rsidRPr="53E5638D">
        <w:rPr>
          <w:b/>
          <w:bCs/>
        </w:rPr>
        <w:t xml:space="preserve">2.6 Interpret common artefact elements from an event to identify an alert </w:t>
      </w:r>
    </w:p>
    <w:p w14:paraId="2D73C9AA" w14:textId="77777777" w:rsidR="00A960A4" w:rsidRPr="00C220EB" w:rsidRDefault="00A960A4" w:rsidP="007145F6">
      <w:pPr>
        <w:spacing w:after="0"/>
        <w:rPr>
          <w:b/>
        </w:rPr>
      </w:pPr>
      <w:r w:rsidRPr="00C220EB">
        <w:rPr>
          <w:b/>
        </w:rPr>
        <w:t xml:space="preserve">2.6.a IP address (source / destination) </w:t>
      </w:r>
    </w:p>
    <w:p w14:paraId="4E0C3F0C" w14:textId="77777777" w:rsidR="00A960A4" w:rsidRPr="00C220EB" w:rsidRDefault="00A960A4" w:rsidP="007145F6">
      <w:pPr>
        <w:spacing w:after="0"/>
        <w:rPr>
          <w:b/>
        </w:rPr>
      </w:pPr>
      <w:r w:rsidRPr="00C220EB">
        <w:rPr>
          <w:b/>
        </w:rPr>
        <w:t xml:space="preserve">2.6.b Client and Server Port Identity </w:t>
      </w:r>
    </w:p>
    <w:p w14:paraId="46DB835B" w14:textId="59B136E2" w:rsidR="00A960A4" w:rsidRPr="00C220EB" w:rsidRDefault="00A960A4" w:rsidP="007145F6">
      <w:pPr>
        <w:spacing w:after="0"/>
        <w:rPr>
          <w:b/>
        </w:rPr>
      </w:pPr>
      <w:r w:rsidRPr="00C220EB">
        <w:rPr>
          <w:b/>
        </w:rPr>
        <w:t>2.6.c Process (file or registry)</w:t>
      </w:r>
      <w:r w:rsidR="00F83EF1" w:rsidRPr="00C220EB">
        <w:rPr>
          <w:b/>
        </w:rPr>
        <w:t xml:space="preserve"> -</w:t>
      </w:r>
    </w:p>
    <w:p w14:paraId="6E4B0549" w14:textId="77777777" w:rsidR="00A960A4" w:rsidRPr="00C220EB" w:rsidRDefault="00A960A4" w:rsidP="007145F6">
      <w:pPr>
        <w:spacing w:after="0"/>
        <w:rPr>
          <w:b/>
        </w:rPr>
      </w:pPr>
      <w:r w:rsidRPr="00C220EB">
        <w:rPr>
          <w:b/>
        </w:rPr>
        <w:t xml:space="preserve"> 2.6.d System (API calls)</w:t>
      </w:r>
    </w:p>
    <w:p w14:paraId="4F16A972" w14:textId="77777777" w:rsidR="00A960A4" w:rsidRPr="00C220EB" w:rsidRDefault="00A960A4" w:rsidP="007145F6">
      <w:pPr>
        <w:spacing w:after="0"/>
        <w:rPr>
          <w:b/>
        </w:rPr>
      </w:pPr>
      <w:r w:rsidRPr="00C220EB">
        <w:rPr>
          <w:b/>
        </w:rPr>
        <w:t xml:space="preserve"> 2.6.e Hashes</w:t>
      </w:r>
    </w:p>
    <w:p w14:paraId="336F51DB" w14:textId="77777777" w:rsidR="00A960A4" w:rsidRPr="00C220EB" w:rsidRDefault="00A960A4" w:rsidP="007145F6">
      <w:pPr>
        <w:spacing w:after="0"/>
        <w:rPr>
          <w:b/>
        </w:rPr>
      </w:pPr>
      <w:r w:rsidRPr="00C220EB">
        <w:rPr>
          <w:b/>
        </w:rPr>
        <w:t xml:space="preserve"> 2.6.f URI / URL </w:t>
      </w:r>
    </w:p>
    <w:p w14:paraId="50A4176C" w14:textId="2BE255B3" w:rsidR="00A960A4" w:rsidRDefault="00A960A4">
      <w:pPr>
        <w:rPr>
          <w:b/>
        </w:rPr>
      </w:pPr>
      <w:r w:rsidRPr="00C220EB">
        <w:rPr>
          <w:b/>
        </w:rPr>
        <w:t xml:space="preserve">2.7 Map the provided events to these source technologies </w:t>
      </w:r>
    </w:p>
    <w:p w14:paraId="24FE748B" w14:textId="50C9BB08" w:rsidR="00D91079" w:rsidRDefault="00D91079">
      <w:pPr>
        <w:rPr>
          <w:b/>
        </w:rPr>
      </w:pPr>
    </w:p>
    <w:p w14:paraId="66190722" w14:textId="69338C66" w:rsidR="00D91079" w:rsidRDefault="00D91079">
      <w:pPr>
        <w:rPr>
          <w:b/>
        </w:rPr>
      </w:pPr>
    </w:p>
    <w:p w14:paraId="799E1837" w14:textId="4113FD27" w:rsidR="00D91079" w:rsidRDefault="00D91079">
      <w:pPr>
        <w:rPr>
          <w:b/>
        </w:rPr>
      </w:pPr>
    </w:p>
    <w:p w14:paraId="36E38EB8" w14:textId="52E7029B" w:rsidR="00D91079" w:rsidRDefault="00D91079">
      <w:pPr>
        <w:rPr>
          <w:b/>
        </w:rPr>
      </w:pPr>
    </w:p>
    <w:p w14:paraId="035BE561" w14:textId="777B7162" w:rsidR="00D91079" w:rsidRDefault="00D91079">
      <w:pPr>
        <w:rPr>
          <w:b/>
        </w:rPr>
      </w:pPr>
    </w:p>
    <w:p w14:paraId="55B9B0D0" w14:textId="4FC11146" w:rsidR="00D91079" w:rsidRDefault="00D91079">
      <w:pPr>
        <w:rPr>
          <w:b/>
        </w:rPr>
      </w:pPr>
    </w:p>
    <w:p w14:paraId="3CC091FB" w14:textId="77777777" w:rsidR="00D91079" w:rsidRPr="00C220EB" w:rsidRDefault="00D91079">
      <w:pPr>
        <w:rPr>
          <w:b/>
        </w:rPr>
      </w:pPr>
    </w:p>
    <w:p w14:paraId="7D69C559" w14:textId="26D10FBF" w:rsidR="009349CE" w:rsidRDefault="00A960A4">
      <w:pPr>
        <w:rPr>
          <w:b/>
        </w:rPr>
      </w:pPr>
      <w:r w:rsidRPr="00C220EB">
        <w:rPr>
          <w:b/>
        </w:rPr>
        <w:lastRenderedPageBreak/>
        <w:t xml:space="preserve">2.7.a NetFlow </w:t>
      </w:r>
    </w:p>
    <w:p w14:paraId="3D55EA34" w14:textId="5F79FADC" w:rsidR="009349CE" w:rsidRPr="009349CE" w:rsidRDefault="009349CE">
      <w:pPr>
        <w:rPr>
          <w:b/>
          <w:u w:val="single"/>
        </w:rPr>
      </w:pPr>
      <w:r w:rsidRPr="009349CE">
        <w:rPr>
          <w:b/>
          <w:u w:val="single"/>
        </w:rPr>
        <w:t xml:space="preserve">ONLY </w:t>
      </w:r>
      <w:r w:rsidR="00453929">
        <w:rPr>
          <w:b/>
          <w:u w:val="single"/>
        </w:rPr>
        <w:t>v</w:t>
      </w:r>
      <w:r w:rsidRPr="009349CE">
        <w:rPr>
          <w:b/>
          <w:u w:val="single"/>
        </w:rPr>
        <w:t xml:space="preserve">5 and </w:t>
      </w:r>
      <w:r w:rsidR="00453929">
        <w:rPr>
          <w:b/>
          <w:u w:val="single"/>
        </w:rPr>
        <w:t>v</w:t>
      </w:r>
      <w:r w:rsidRPr="009349CE">
        <w:rPr>
          <w:b/>
          <w:u w:val="single"/>
        </w:rPr>
        <w:t>9 are in use today.</w:t>
      </w:r>
      <w:r w:rsidR="00453929">
        <w:rPr>
          <w:b/>
          <w:u w:val="single"/>
        </w:rPr>
        <w:t xml:space="preserve"> Flexible </w:t>
      </w:r>
      <w:proofErr w:type="spellStart"/>
      <w:r w:rsidR="00453929">
        <w:rPr>
          <w:b/>
          <w:u w:val="single"/>
        </w:rPr>
        <w:t>Netflow</w:t>
      </w:r>
      <w:proofErr w:type="spellEnd"/>
      <w:r w:rsidR="00453929">
        <w:rPr>
          <w:b/>
          <w:u w:val="single"/>
        </w:rPr>
        <w:t xml:space="preserve"> is an extension of </w:t>
      </w:r>
      <w:proofErr w:type="spellStart"/>
      <w:r w:rsidR="00453929">
        <w:rPr>
          <w:b/>
          <w:u w:val="single"/>
        </w:rPr>
        <w:t>Netflow</w:t>
      </w:r>
      <w:proofErr w:type="spellEnd"/>
      <w:r w:rsidR="00453929">
        <w:rPr>
          <w:b/>
          <w:u w:val="single"/>
        </w:rPr>
        <w:t xml:space="preserve"> v9</w:t>
      </w:r>
    </w:p>
    <w:p w14:paraId="5B980719" w14:textId="77777777" w:rsidR="006A7B49" w:rsidRPr="006A7B49" w:rsidRDefault="006A7B49" w:rsidP="00D96CF4">
      <w:pPr>
        <w:spacing w:after="0"/>
        <w:rPr>
          <w:rFonts w:ascii="Helvetica" w:hAnsi="Helvetica" w:cs="Arial"/>
          <w:color w:val="FF0000"/>
        </w:rPr>
      </w:pPr>
      <w:r w:rsidRPr="006A7B49">
        <w:rPr>
          <w:rFonts w:ascii="Helvetica" w:hAnsi="Helvetica" w:cs="Arial"/>
          <w:color w:val="FF0000"/>
        </w:rPr>
        <w:t>Flows are unidirectional. A session consists of two flows—a server-to-client flow and a client-to-server flow.</w:t>
      </w:r>
    </w:p>
    <w:p w14:paraId="2413EFC6" w14:textId="77777777" w:rsidR="00D91079" w:rsidRDefault="00D91079" w:rsidP="00D96CF4">
      <w:pPr>
        <w:spacing w:after="0"/>
      </w:pPr>
    </w:p>
    <w:p w14:paraId="4A6662D7" w14:textId="5CEA5035" w:rsidR="006A7B49" w:rsidRDefault="00DD7BEF" w:rsidP="00D96CF4">
      <w:pPr>
        <w:spacing w:after="0"/>
      </w:pPr>
      <w:proofErr w:type="spellStart"/>
      <w:r>
        <w:t>Netflow</w:t>
      </w:r>
      <w:proofErr w:type="spellEnd"/>
      <w:r>
        <w:t xml:space="preserve"> is most useful during detection and analysis for:</w:t>
      </w:r>
    </w:p>
    <w:p w14:paraId="5DD21237" w14:textId="48C5E949" w:rsidR="00DD7BEF" w:rsidRDefault="00DD7BEF" w:rsidP="00DD7BEF">
      <w:pPr>
        <w:pStyle w:val="ListParagraph"/>
        <w:numPr>
          <w:ilvl w:val="0"/>
          <w:numId w:val="24"/>
        </w:numPr>
        <w:spacing w:after="0"/>
      </w:pPr>
      <w:r>
        <w:t>Network profiling and creating a baseline of what is ‘normal’</w:t>
      </w:r>
    </w:p>
    <w:p w14:paraId="6B937E0B" w14:textId="2C3466EF" w:rsidR="00AA0BDD" w:rsidRDefault="00AA0BDD" w:rsidP="00DD7BEF">
      <w:pPr>
        <w:pStyle w:val="ListParagraph"/>
        <w:numPr>
          <w:ilvl w:val="0"/>
          <w:numId w:val="24"/>
        </w:numPr>
        <w:spacing w:after="0"/>
      </w:pPr>
      <w:r>
        <w:t>Detecting compromised endpoints</w:t>
      </w:r>
    </w:p>
    <w:p w14:paraId="3F07640D" w14:textId="443DE6C5" w:rsidR="00DD7BEF" w:rsidRDefault="0047469D" w:rsidP="00DD7BEF">
      <w:pPr>
        <w:pStyle w:val="ListParagraph"/>
        <w:numPr>
          <w:ilvl w:val="0"/>
          <w:numId w:val="24"/>
        </w:numPr>
        <w:spacing w:after="0"/>
      </w:pPr>
      <w:r>
        <w:t>Detecting DDoS attacks</w:t>
      </w:r>
    </w:p>
    <w:p w14:paraId="15CAE1F2" w14:textId="027D06DF" w:rsidR="0047469D" w:rsidRDefault="0047469D" w:rsidP="00DD7BEF">
      <w:pPr>
        <w:pStyle w:val="ListParagraph"/>
        <w:numPr>
          <w:ilvl w:val="0"/>
          <w:numId w:val="24"/>
        </w:numPr>
        <w:spacing w:after="0"/>
      </w:pPr>
      <w:r>
        <w:t>Misconfigured firewalls</w:t>
      </w:r>
    </w:p>
    <w:p w14:paraId="117D424D" w14:textId="6FBB59B7" w:rsidR="0047469D" w:rsidRDefault="0047469D" w:rsidP="00DD7BEF">
      <w:pPr>
        <w:pStyle w:val="ListParagraph"/>
        <w:numPr>
          <w:ilvl w:val="0"/>
          <w:numId w:val="24"/>
        </w:numPr>
        <w:spacing w:after="0"/>
      </w:pPr>
      <w:r>
        <w:t>Unusual user session duration (part of network profiling)</w:t>
      </w:r>
    </w:p>
    <w:p w14:paraId="016DBC5E" w14:textId="5CE50110" w:rsidR="00873F5F" w:rsidRDefault="00873F5F" w:rsidP="00DD7BEF">
      <w:pPr>
        <w:pStyle w:val="ListParagraph"/>
        <w:numPr>
          <w:ilvl w:val="0"/>
          <w:numId w:val="24"/>
        </w:numPr>
        <w:spacing w:after="0"/>
      </w:pPr>
      <w:r>
        <w:t>Monitoring critical systems going offline…</w:t>
      </w:r>
    </w:p>
    <w:p w14:paraId="4C6856D7" w14:textId="77777777" w:rsidR="006A7B49" w:rsidRDefault="006A7B49" w:rsidP="00D96CF4">
      <w:pPr>
        <w:spacing w:after="0"/>
      </w:pPr>
    </w:p>
    <w:p w14:paraId="3A61C736" w14:textId="02ED5D87" w:rsidR="000F18D9" w:rsidRDefault="000F18D9" w:rsidP="00D96CF4">
      <w:pPr>
        <w:spacing w:after="0"/>
      </w:pPr>
      <w:proofErr w:type="spellStart"/>
      <w:r>
        <w:t>Netflow</w:t>
      </w:r>
      <w:proofErr w:type="spellEnd"/>
      <w:r>
        <w:t xml:space="preserve"> involves using a </w:t>
      </w:r>
      <w:r w:rsidR="00D91079">
        <w:t>NetFlow</w:t>
      </w:r>
      <w:r>
        <w:t xml:space="preserve"> record, </w:t>
      </w:r>
      <w:r w:rsidR="00D91079">
        <w:t>NetFlow</w:t>
      </w:r>
      <w:r>
        <w:t xml:space="preserve"> collector and a </w:t>
      </w:r>
      <w:r w:rsidR="00D91079">
        <w:t>NetFlow</w:t>
      </w:r>
      <w:r>
        <w:t xml:space="preserve"> cache.</w:t>
      </w:r>
    </w:p>
    <w:p w14:paraId="38CE7015" w14:textId="72897E1E" w:rsidR="000F18D9" w:rsidRDefault="000F18D9" w:rsidP="00D96CF4">
      <w:pPr>
        <w:spacing w:after="0"/>
      </w:pPr>
      <w:r>
        <w:t>The cache can operate in different modes depending on how its implemented:</w:t>
      </w:r>
    </w:p>
    <w:p w14:paraId="41F13B8B" w14:textId="77777777" w:rsidR="0047469D" w:rsidRDefault="0047469D" w:rsidP="00D96CF4">
      <w:pPr>
        <w:spacing w:after="0"/>
        <w:rPr>
          <w:b/>
        </w:rPr>
      </w:pPr>
    </w:p>
    <w:p w14:paraId="1FB83BD0" w14:textId="2BC1B95F" w:rsidR="000F18D9" w:rsidRDefault="000F18D9" w:rsidP="00D96CF4">
      <w:pPr>
        <w:spacing w:after="0"/>
      </w:pPr>
      <w:r w:rsidRPr="0047469D">
        <w:rPr>
          <w:b/>
        </w:rPr>
        <w:t>Normal</w:t>
      </w:r>
      <w:r>
        <w:t>: default cache type, records are removed or aged out based on timers.</w:t>
      </w:r>
    </w:p>
    <w:p w14:paraId="22943505" w14:textId="2DE455F1" w:rsidR="000F18D9" w:rsidRDefault="000F18D9" w:rsidP="00D96CF4">
      <w:pPr>
        <w:spacing w:after="0"/>
      </w:pPr>
      <w:r w:rsidRPr="0047469D">
        <w:rPr>
          <w:b/>
        </w:rPr>
        <w:t>Immediate</w:t>
      </w:r>
      <w:r>
        <w:t>: used for small flows, good for real</w:t>
      </w:r>
      <w:r w:rsidR="0047469D">
        <w:t xml:space="preserve"> </w:t>
      </w:r>
      <w:r>
        <w:t>time caching and DDoS detection</w:t>
      </w:r>
    </w:p>
    <w:p w14:paraId="0592DB30" w14:textId="3EDAEA21" w:rsidR="000F18D9" w:rsidRDefault="000F18D9" w:rsidP="00D96CF4">
      <w:pPr>
        <w:spacing w:after="0"/>
      </w:pPr>
      <w:r w:rsidRPr="0047469D">
        <w:rPr>
          <w:b/>
        </w:rPr>
        <w:t>Perm</w:t>
      </w:r>
      <w:r w:rsidR="0047469D" w:rsidRPr="0047469D">
        <w:rPr>
          <w:b/>
        </w:rPr>
        <w:t>anent</w:t>
      </w:r>
      <w:r>
        <w:t>: no cache expiration, periodically exported.</w:t>
      </w:r>
    </w:p>
    <w:p w14:paraId="6EC27702" w14:textId="77777777" w:rsidR="00186F67" w:rsidRDefault="00186F67" w:rsidP="00D96CF4">
      <w:pPr>
        <w:spacing w:after="0"/>
      </w:pPr>
    </w:p>
    <w:p w14:paraId="3D93740C" w14:textId="13ACFF15" w:rsidR="00613BCC" w:rsidRDefault="00613BCC" w:rsidP="00D96CF4">
      <w:pPr>
        <w:spacing w:after="0"/>
      </w:pPr>
      <w:r>
        <w:t xml:space="preserve">Remember: </w:t>
      </w:r>
      <w:proofErr w:type="spellStart"/>
      <w:r>
        <w:t>Lancope</w:t>
      </w:r>
      <w:proofErr w:type="spellEnd"/>
      <w:r>
        <w:t xml:space="preserve"> </w:t>
      </w:r>
      <w:proofErr w:type="spellStart"/>
      <w:r>
        <w:t>Stealthwatch</w:t>
      </w:r>
      <w:proofErr w:type="spellEnd"/>
      <w:r>
        <w:t xml:space="preserve"> is Cisco’s IDS solution – it uses </w:t>
      </w:r>
      <w:proofErr w:type="spellStart"/>
      <w:r>
        <w:t>Netflow</w:t>
      </w:r>
      <w:proofErr w:type="spellEnd"/>
      <w:r>
        <w:t xml:space="preserve"> data to detect malicious activity.</w:t>
      </w:r>
    </w:p>
    <w:p w14:paraId="528C7842" w14:textId="065886A0" w:rsidR="000F18D9" w:rsidRDefault="000F18D9">
      <w:r>
        <w:t>IPFIX is beneficial because it’s vendor neutral and new features can be added to it without breaking the current implementations, it’s also backwards compatible.</w:t>
      </w:r>
    </w:p>
    <w:p w14:paraId="0D315CCE" w14:textId="3ECC3E0B" w:rsidR="004A2129" w:rsidRDefault="004A2129">
      <w:proofErr w:type="spellStart"/>
      <w:r>
        <w:t>Netflow</w:t>
      </w:r>
      <w:proofErr w:type="spellEnd"/>
      <w:r>
        <w:t xml:space="preserve"> records are usually exported with UDP.</w:t>
      </w:r>
      <w:r w:rsidR="0047469D">
        <w:t xml:space="preserve"> IPFIX uses SCTP.</w:t>
      </w:r>
    </w:p>
    <w:p w14:paraId="68B42390" w14:textId="005C7115" w:rsidR="000F18D9" w:rsidRDefault="000F18D9">
      <w:r>
        <w:rPr>
          <w:b/>
        </w:rPr>
        <w:t xml:space="preserve">Cisco Flexible </w:t>
      </w:r>
      <w:proofErr w:type="spellStart"/>
      <w:r>
        <w:rPr>
          <w:b/>
        </w:rPr>
        <w:t>Netflow</w:t>
      </w:r>
      <w:proofErr w:type="spellEnd"/>
      <w:r>
        <w:rPr>
          <w:b/>
        </w:rPr>
        <w:t>:</w:t>
      </w:r>
    </w:p>
    <w:p w14:paraId="756ADE9C" w14:textId="29B8E8C4" w:rsidR="000F18D9" w:rsidRDefault="000F18D9">
      <w:r>
        <w:t xml:space="preserve">- Used for tunnelling technologies where no IPv6 endpoint is available (i.e. 6to4, TUREDO, 6rd). Flexible </w:t>
      </w:r>
      <w:r w:rsidR="00D91079">
        <w:t>NetFlow</w:t>
      </w:r>
      <w:r>
        <w:t xml:space="preserve"> allows for multiple collectors of different data, for example –</w:t>
      </w:r>
    </w:p>
    <w:p w14:paraId="77584B10" w14:textId="1715ABA1" w:rsidR="000F18D9" w:rsidRDefault="000F18D9">
      <w:r>
        <w:t>Monitor 1------Monitor 2-------Monitors 3</w:t>
      </w:r>
    </w:p>
    <w:p w14:paraId="6677D3D8" w14:textId="29DE046E" w:rsidR="000F18D9" w:rsidRDefault="000F18D9">
      <w:r>
        <w:t xml:space="preserve">Each monitor will have an Exporter configured to use a </w:t>
      </w:r>
      <w:r>
        <w:rPr>
          <w:b/>
        </w:rPr>
        <w:t>key field</w:t>
      </w:r>
      <w:r>
        <w:t xml:space="preserve"> which defines what type of data is collected at L2 (e.g.</w:t>
      </w:r>
      <w:r w:rsidR="00D2662E">
        <w:t xml:space="preserve"> MAC address, </w:t>
      </w:r>
      <w:r w:rsidR="005833F3">
        <w:t xml:space="preserve">Source and </w:t>
      </w:r>
      <w:proofErr w:type="spellStart"/>
      <w:r w:rsidR="005833F3">
        <w:t>dest</w:t>
      </w:r>
      <w:proofErr w:type="spellEnd"/>
      <w:r w:rsidR="005833F3">
        <w:t xml:space="preserve"> IP,</w:t>
      </w:r>
      <w:r>
        <w:t xml:space="preserve"> Protocol, </w:t>
      </w:r>
      <w:proofErr w:type="spellStart"/>
      <w:r>
        <w:t>ToS</w:t>
      </w:r>
      <w:proofErr w:type="spellEnd"/>
      <w:r>
        <w:t>, TTL,</w:t>
      </w:r>
      <w:r w:rsidR="00F22141">
        <w:t xml:space="preserve"> flow number,</w:t>
      </w:r>
      <w:r>
        <w:t xml:space="preserve"> Payload, DSCP) or L3 (Peer AS, ICG hop, forwarding state).</w:t>
      </w:r>
    </w:p>
    <w:p w14:paraId="56F69F2D" w14:textId="541D70D2" w:rsidR="00376FBC" w:rsidRDefault="00D91079">
      <w:r>
        <w:t>Non-key</w:t>
      </w:r>
      <w:r w:rsidR="00376FBC">
        <w:t xml:space="preserve"> fields can include fields like Bytes long, bytes, packet, packets replicated – this type of data can be used for capacity planning.</w:t>
      </w:r>
    </w:p>
    <w:p w14:paraId="43FDD2D0" w14:textId="083BE45A" w:rsidR="00376FBC" w:rsidRDefault="480F8317" w:rsidP="480F8317">
      <w:pPr>
        <w:rPr>
          <w:b/>
          <w:bCs/>
        </w:rPr>
      </w:pPr>
      <w:proofErr w:type="gramStart"/>
      <w:r w:rsidRPr="480F8317">
        <w:rPr>
          <w:b/>
          <w:bCs/>
        </w:rPr>
        <w:t>Architecture  of</w:t>
      </w:r>
      <w:proofErr w:type="gramEnd"/>
      <w:r w:rsidRPr="480F8317">
        <w:rPr>
          <w:b/>
          <w:bCs/>
        </w:rPr>
        <w:t xml:space="preserve"> Flexible </w:t>
      </w:r>
      <w:proofErr w:type="spellStart"/>
      <w:r w:rsidRPr="480F8317">
        <w:rPr>
          <w:b/>
          <w:bCs/>
        </w:rPr>
        <w:t>Netflow</w:t>
      </w:r>
      <w:proofErr w:type="spellEnd"/>
      <w:r w:rsidRPr="480F8317">
        <w:rPr>
          <w:b/>
          <w:bCs/>
        </w:rPr>
        <w:t>:</w:t>
      </w:r>
    </w:p>
    <w:p w14:paraId="7CB3FFF9" w14:textId="17E59EE1" w:rsidR="00376FBC" w:rsidRDefault="00376FBC">
      <w:r w:rsidRPr="00376FBC">
        <w:rPr>
          <w:b/>
        </w:rPr>
        <w:t>Flow Monitor</w:t>
      </w:r>
      <w:r>
        <w:t xml:space="preserve"> – applied to the interface of network devices to collect the data and cache it.</w:t>
      </w:r>
    </w:p>
    <w:p w14:paraId="5F0CE7FE" w14:textId="45A368D3" w:rsidR="00376FBC" w:rsidRDefault="00376FBC">
      <w:r w:rsidRPr="00376FBC">
        <w:rPr>
          <w:b/>
        </w:rPr>
        <w:t>Flow Exporters</w:t>
      </w:r>
      <w:r>
        <w:t xml:space="preserve"> – attached to monitors, can be many-to-one, contain destination IP of reporting server and transport method (SCTP or UDP &amp; IPFIX/NetFlow version)</w:t>
      </w:r>
    </w:p>
    <w:p w14:paraId="28F932A2" w14:textId="219BA783" w:rsidR="00376FBC" w:rsidRDefault="00376FBC">
      <w:r w:rsidRPr="00376FBC">
        <w:rPr>
          <w:b/>
        </w:rPr>
        <w:t>Flow Sampler</w:t>
      </w:r>
      <w:r>
        <w:rPr>
          <w:b/>
        </w:rPr>
        <w:t xml:space="preserve"> – </w:t>
      </w:r>
      <w:r>
        <w:t xml:space="preserve">configured on </w:t>
      </w:r>
      <w:r w:rsidR="00DA6AE2">
        <w:t>the</w:t>
      </w:r>
      <w:r>
        <w:t xml:space="preserve"> router to throttle quantity of packets sampled. A performance </w:t>
      </w:r>
      <w:proofErr w:type="spellStart"/>
      <w:r>
        <w:t>trade off</w:t>
      </w:r>
      <w:proofErr w:type="spellEnd"/>
      <w:r>
        <w:t xml:space="preserve"> is typically between Sampler vs Router  </w:t>
      </w:r>
    </w:p>
    <w:p w14:paraId="3FB5D173" w14:textId="2FA6E9FB" w:rsidR="00376FBC" w:rsidRDefault="00376FBC">
      <w:r>
        <w:t>Flow Records – contain flow data (Layer 2 to Layer 4).</w:t>
      </w:r>
    </w:p>
    <w:p w14:paraId="4F400CA6" w14:textId="5AEB27BC" w:rsidR="00216C6D" w:rsidRDefault="00376FBC">
      <w:proofErr w:type="spellStart"/>
      <w:r>
        <w:lastRenderedPageBreak/>
        <w:t>Netflow</w:t>
      </w:r>
      <w:proofErr w:type="spellEnd"/>
      <w:r>
        <w:t xml:space="preserve"> can be installed on any Cisco </w:t>
      </w:r>
      <w:r w:rsidR="0019505C">
        <w:t>device and</w:t>
      </w:r>
      <w:r>
        <w:t xml:space="preserve"> </w:t>
      </w:r>
      <w:proofErr w:type="spellStart"/>
      <w:r>
        <w:t>Lancope</w:t>
      </w:r>
      <w:proofErr w:type="spellEnd"/>
      <w:r>
        <w:t xml:space="preserve"> </w:t>
      </w:r>
      <w:r w:rsidR="0019505C">
        <w:t>is used on legac</w:t>
      </w:r>
      <w:r w:rsidR="00CB2F92">
        <w:t xml:space="preserve">y/non-cisco devices that don’t support </w:t>
      </w:r>
      <w:proofErr w:type="spellStart"/>
      <w:r w:rsidR="00CB2F92">
        <w:t>Netflow</w:t>
      </w:r>
      <w:proofErr w:type="spellEnd"/>
      <w:r w:rsidR="00CB2F92">
        <w:t xml:space="preserve">. </w:t>
      </w:r>
    </w:p>
    <w:p w14:paraId="750DFA2C" w14:textId="6150FA1F" w:rsidR="00216C6D" w:rsidRDefault="00216C6D">
      <w:r w:rsidRPr="00CB2F92">
        <w:rPr>
          <w:b/>
        </w:rPr>
        <w:t>Open</w:t>
      </w:r>
      <w:r w:rsidR="00CB2F92">
        <w:rPr>
          <w:b/>
        </w:rPr>
        <w:t xml:space="preserve"> </w:t>
      </w:r>
      <w:r w:rsidRPr="00CB2F92">
        <w:rPr>
          <w:b/>
        </w:rPr>
        <w:t xml:space="preserve">Source </w:t>
      </w:r>
      <w:proofErr w:type="spellStart"/>
      <w:r w:rsidRPr="00CB2F92">
        <w:rPr>
          <w:b/>
        </w:rPr>
        <w:t>Netflow</w:t>
      </w:r>
      <w:proofErr w:type="spellEnd"/>
      <w:r w:rsidR="00CB2F92">
        <w:rPr>
          <w:b/>
        </w:rPr>
        <w:t xml:space="preserve"> Analysis</w:t>
      </w:r>
      <w:r w:rsidRPr="00CB2F92">
        <w:rPr>
          <w:b/>
        </w:rPr>
        <w:t xml:space="preserve"> Tools:</w:t>
      </w:r>
      <w:r w:rsidR="00CB2F92">
        <w:rPr>
          <w:b/>
        </w:rPr>
        <w:t xml:space="preserve"> </w:t>
      </w:r>
      <w:proofErr w:type="spellStart"/>
      <w:proofErr w:type="gramStart"/>
      <w:r>
        <w:t>NFDump</w:t>
      </w:r>
      <w:proofErr w:type="spellEnd"/>
      <w:r w:rsidR="00CB2F92">
        <w:t xml:space="preserve"> ,</w:t>
      </w:r>
      <w:r>
        <w:t>Logstash</w:t>
      </w:r>
      <w:proofErr w:type="gramEnd"/>
      <w:r w:rsidR="004930AE">
        <w:t>, ELK</w:t>
      </w:r>
      <w:r w:rsidR="00CB2F92">
        <w:t xml:space="preserve">, Silk, </w:t>
      </w:r>
      <w:proofErr w:type="spellStart"/>
      <w:r>
        <w:t>Graylog</w:t>
      </w:r>
      <w:proofErr w:type="spellEnd"/>
    </w:p>
    <w:p w14:paraId="6535A261" w14:textId="438485C0" w:rsidR="00A960A4" w:rsidRDefault="00A960A4">
      <w:pPr>
        <w:rPr>
          <w:b/>
        </w:rPr>
      </w:pPr>
      <w:r w:rsidRPr="00C220EB">
        <w:rPr>
          <w:b/>
        </w:rPr>
        <w:t xml:space="preserve">2.7.b IDS / IPS </w:t>
      </w:r>
    </w:p>
    <w:p w14:paraId="387EC088" w14:textId="6729A4A2" w:rsidR="00CB2F92" w:rsidRDefault="00CB2F92" w:rsidP="00CB2F92">
      <w:r w:rsidRPr="00CB2F92">
        <w:rPr>
          <w:b/>
        </w:rPr>
        <w:t>Open Source IDS/IPS</w:t>
      </w:r>
      <w:r>
        <w:t>: SNORT</w:t>
      </w:r>
    </w:p>
    <w:p w14:paraId="439DDB95" w14:textId="53CB5C25" w:rsidR="00D91079" w:rsidRDefault="00D91079" w:rsidP="00CB2F92">
      <w:r>
        <w:t>*EXAM TIP*</w:t>
      </w:r>
    </w:p>
    <w:p w14:paraId="69FE0284" w14:textId="61A56D28" w:rsidR="004E3FCD" w:rsidRPr="00D91079" w:rsidRDefault="004E3FCD" w:rsidP="00CB2F92">
      <w:pPr>
        <w:rPr>
          <w:color w:val="FF0000"/>
        </w:rPr>
      </w:pPr>
      <w:r w:rsidRPr="00D91079">
        <w:rPr>
          <w:color w:val="FF0000"/>
        </w:rPr>
        <w:t>An IDS/IPS event will display a Signature ID (this is how you differentiate between IDS/IPS vs a Firewall log, for example).</w:t>
      </w:r>
    </w:p>
    <w:p w14:paraId="7856E912" w14:textId="16979AF4" w:rsidR="0018025C" w:rsidRDefault="001B6E24">
      <w:r>
        <w:rPr>
          <w:b/>
        </w:rPr>
        <w:t>Evasion techniques</w:t>
      </w:r>
      <w:r w:rsidR="0018025C">
        <w:rPr>
          <w:b/>
        </w:rPr>
        <w:t xml:space="preserve"> for IDS/IP</w:t>
      </w:r>
      <w:r>
        <w:rPr>
          <w:b/>
        </w:rPr>
        <w:t>=</w:t>
      </w:r>
      <w:r>
        <w:t xml:space="preserve"> </w:t>
      </w:r>
    </w:p>
    <w:p w14:paraId="51202F99" w14:textId="578C2E74" w:rsidR="00F366B9" w:rsidRDefault="00F366B9" w:rsidP="00F366B9">
      <w:hyperlink r:id="rId20" w:history="1">
        <w:r w:rsidRPr="00F366B9">
          <w:rPr>
            <w:rStyle w:val="Hyperlink"/>
          </w:rPr>
          <w:t>https://medium.com/@IanBarwise/evasion-obfuscation-techniques-87c33429cee2</w:t>
        </w:r>
      </w:hyperlink>
    </w:p>
    <w:p w14:paraId="3EE4844B" w14:textId="7D875A72" w:rsidR="0018025C" w:rsidRDefault="00B34EF2" w:rsidP="0018025C">
      <w:pPr>
        <w:ind w:firstLine="720"/>
      </w:pPr>
      <w:r>
        <w:t>F</w:t>
      </w:r>
      <w:r w:rsidR="001B6E24">
        <w:t>ragmentation</w:t>
      </w:r>
    </w:p>
    <w:p w14:paraId="1659DC5A" w14:textId="41DC26D9" w:rsidR="0018025C" w:rsidRDefault="005B2D36" w:rsidP="00FE3143">
      <w:pPr>
        <w:ind w:firstLine="720"/>
      </w:pPr>
      <w:r>
        <w:t>Pattern change evasion</w:t>
      </w:r>
    </w:p>
    <w:p w14:paraId="6073E15A" w14:textId="7BB4404D" w:rsidR="0018025C" w:rsidRDefault="00B34EF2" w:rsidP="0018025C">
      <w:pPr>
        <w:ind w:firstLine="720"/>
      </w:pPr>
      <w:r>
        <w:t xml:space="preserve">address </w:t>
      </w:r>
      <w:r w:rsidR="00F53C7F">
        <w:t>spoofing</w:t>
      </w:r>
    </w:p>
    <w:p w14:paraId="0444584C" w14:textId="7B2A9A9C" w:rsidR="0018025C" w:rsidRDefault="00CB2F92" w:rsidP="0018025C">
      <w:pPr>
        <w:ind w:firstLine="720"/>
      </w:pPr>
      <w:r>
        <w:t>Low bandwidth attacks (TTL)</w:t>
      </w:r>
      <w:r w:rsidR="00F53C7F">
        <w:t xml:space="preserve"> </w:t>
      </w:r>
    </w:p>
    <w:p w14:paraId="5F01F991" w14:textId="7D8DA3FF" w:rsidR="001B6E24" w:rsidRDefault="00F53C7F" w:rsidP="0018025C">
      <w:pPr>
        <w:ind w:firstLine="720"/>
      </w:pPr>
      <w:r>
        <w:t>address proxy</w:t>
      </w:r>
    </w:p>
    <w:p w14:paraId="3DD975A2" w14:textId="5693ACEB" w:rsidR="00B34EF2" w:rsidRPr="00E2185C" w:rsidRDefault="00B34EF2" w:rsidP="0018025C">
      <w:pPr>
        <w:ind w:firstLine="720"/>
        <w:rPr>
          <w:b/>
        </w:rPr>
      </w:pPr>
      <w:r w:rsidRPr="00E2185C">
        <w:rPr>
          <w:b/>
        </w:rPr>
        <w:t>encryption</w:t>
      </w:r>
    </w:p>
    <w:p w14:paraId="55A352F5" w14:textId="04C8B384" w:rsidR="00A960A4" w:rsidRPr="00F624A1" w:rsidRDefault="00A960A4" w:rsidP="002E77B8">
      <w:pPr>
        <w:spacing w:after="0"/>
      </w:pPr>
      <w:r w:rsidRPr="00C220EB">
        <w:rPr>
          <w:b/>
        </w:rPr>
        <w:t xml:space="preserve">2.7.c Firewall </w:t>
      </w:r>
    </w:p>
    <w:p w14:paraId="75B2542C" w14:textId="14D6E49C" w:rsidR="00A960A4" w:rsidRPr="00C220EB" w:rsidRDefault="00A960A4" w:rsidP="002E77B8">
      <w:pPr>
        <w:spacing w:after="0"/>
        <w:rPr>
          <w:b/>
        </w:rPr>
      </w:pPr>
      <w:r w:rsidRPr="00C220EB">
        <w:rPr>
          <w:b/>
        </w:rPr>
        <w:t xml:space="preserve">2.7.d Network application control </w:t>
      </w:r>
    </w:p>
    <w:p w14:paraId="55540DA6" w14:textId="11DF8250" w:rsidR="00A960A4" w:rsidRDefault="00A960A4" w:rsidP="002E77B8">
      <w:pPr>
        <w:spacing w:after="0"/>
        <w:rPr>
          <w:b/>
        </w:rPr>
      </w:pPr>
      <w:r w:rsidRPr="00C220EB">
        <w:rPr>
          <w:b/>
        </w:rPr>
        <w:t xml:space="preserve">2.7.e Proxy logs </w:t>
      </w:r>
    </w:p>
    <w:p w14:paraId="4696F627" w14:textId="0BF73278" w:rsidR="000F73D4" w:rsidRDefault="000F73D4" w:rsidP="002E77B8">
      <w:pPr>
        <w:spacing w:after="0"/>
      </w:pPr>
      <w:r>
        <w:rPr>
          <w:b/>
        </w:rPr>
        <w:t xml:space="preserve">Whitelist = </w:t>
      </w:r>
      <w:r>
        <w:t xml:space="preserve">Block </w:t>
      </w:r>
      <w:proofErr w:type="gramStart"/>
      <w:r>
        <w:t xml:space="preserve">everything, </w:t>
      </w:r>
      <w:r w:rsidR="003261AE">
        <w:t>and</w:t>
      </w:r>
      <w:proofErr w:type="gramEnd"/>
      <w:r w:rsidR="003261AE">
        <w:t xml:space="preserve"> allow</w:t>
      </w:r>
      <w:r>
        <w:t xml:space="preserve"> the URL’s/</w:t>
      </w:r>
      <w:r w:rsidR="003261AE">
        <w:t>objects on the whitelist.</w:t>
      </w:r>
    </w:p>
    <w:p w14:paraId="3FFDA0FB" w14:textId="56767E76" w:rsidR="003261AE" w:rsidRDefault="003261AE" w:rsidP="002E77B8">
      <w:pPr>
        <w:spacing w:after="0"/>
      </w:pPr>
      <w:r>
        <w:rPr>
          <w:b/>
        </w:rPr>
        <w:t>Blacklist=</w:t>
      </w:r>
      <w:r>
        <w:t xml:space="preserve"> Allow </w:t>
      </w:r>
      <w:proofErr w:type="gramStart"/>
      <w:r>
        <w:t>everything, and</w:t>
      </w:r>
      <w:proofErr w:type="gramEnd"/>
      <w:r>
        <w:t xml:space="preserve"> block the URL’s/objects on the blacklist.</w:t>
      </w:r>
    </w:p>
    <w:p w14:paraId="1EDB1A24" w14:textId="185FD9DB" w:rsidR="003261AE" w:rsidRDefault="003261AE" w:rsidP="002E77B8">
      <w:pPr>
        <w:spacing w:after="0"/>
      </w:pPr>
      <w:r>
        <w:t xml:space="preserve">A whitelist violation would be </w:t>
      </w:r>
      <w:r w:rsidR="00E53E59">
        <w:t xml:space="preserve">something that was </w:t>
      </w:r>
      <w:proofErr w:type="gramStart"/>
      <w:r w:rsidR="00E53E59">
        <w:t>blocked, but</w:t>
      </w:r>
      <w:proofErr w:type="gramEnd"/>
      <w:r w:rsidR="00E53E59">
        <w:t xml:space="preserve"> is on the whitelist. Which is the equivalent of a false positive.</w:t>
      </w:r>
    </w:p>
    <w:p w14:paraId="19D53BD7" w14:textId="77777777" w:rsidR="00E53E59" w:rsidRPr="003261AE" w:rsidRDefault="00E53E59" w:rsidP="002E77B8">
      <w:pPr>
        <w:spacing w:after="0"/>
      </w:pPr>
    </w:p>
    <w:p w14:paraId="149C8847" w14:textId="1069DCE1" w:rsidR="00A960A4" w:rsidRDefault="00A960A4" w:rsidP="002E77B8">
      <w:pPr>
        <w:spacing w:after="0"/>
        <w:rPr>
          <w:b/>
        </w:rPr>
      </w:pPr>
      <w:r w:rsidRPr="00C220EB">
        <w:rPr>
          <w:b/>
        </w:rPr>
        <w:t xml:space="preserve">2.7.f Antivirus </w:t>
      </w:r>
    </w:p>
    <w:p w14:paraId="484B5797" w14:textId="47896574" w:rsidR="002E77B8" w:rsidRDefault="002E77B8" w:rsidP="002E77B8">
      <w:pPr>
        <w:spacing w:after="0"/>
        <w:rPr>
          <w:b/>
        </w:rPr>
      </w:pPr>
    </w:p>
    <w:p w14:paraId="7D05FD63" w14:textId="7B2FB5A0" w:rsidR="002E77B8" w:rsidRPr="002E77B8" w:rsidRDefault="002E77B8" w:rsidP="002E77B8">
      <w:pPr>
        <w:spacing w:after="0"/>
      </w:pPr>
      <w:r>
        <w:t xml:space="preserve">Cisco should really give examples of the type of logs per-device, but you should look for clues i.e. an AMP for Endpoints AV log would show an .exe or local file being scanned/quarantined, whereas a firewall log would show 5 </w:t>
      </w:r>
      <w:proofErr w:type="gramStart"/>
      <w:r>
        <w:t>tuple</w:t>
      </w:r>
      <w:proofErr w:type="gramEnd"/>
      <w:r>
        <w:t>. A proxy log would have some whitelist/blacklist policy and/or URL reputation or DNS</w:t>
      </w:r>
      <w:r w:rsidR="00624EE4">
        <w:t xml:space="preserve"> validation feature.</w:t>
      </w:r>
    </w:p>
    <w:p w14:paraId="4171D872" w14:textId="7057B4A9" w:rsidR="002E77B8" w:rsidRDefault="002E77B8" w:rsidP="002E77B8">
      <w:pPr>
        <w:spacing w:after="0"/>
        <w:rPr>
          <w:b/>
        </w:rPr>
      </w:pPr>
    </w:p>
    <w:p w14:paraId="6FBA99C6" w14:textId="64AA2DCC" w:rsidR="00624EE4" w:rsidRDefault="00624EE4" w:rsidP="002E77B8">
      <w:pPr>
        <w:spacing w:after="0"/>
        <w:rPr>
          <w:b/>
        </w:rPr>
      </w:pPr>
    </w:p>
    <w:p w14:paraId="5424BFA4" w14:textId="77777777" w:rsidR="00A960A4" w:rsidRPr="00C220EB" w:rsidRDefault="00A960A4">
      <w:pPr>
        <w:rPr>
          <w:b/>
        </w:rPr>
      </w:pPr>
      <w:r w:rsidRPr="00C220EB">
        <w:rPr>
          <w:b/>
        </w:rPr>
        <w:t xml:space="preserve">2.8 Compare and contrast impact and no impact for these items </w:t>
      </w:r>
    </w:p>
    <w:p w14:paraId="20D8EB18" w14:textId="4FC3494A" w:rsidR="00A960A4" w:rsidRPr="00624EE4" w:rsidRDefault="53E5638D">
      <w:r w:rsidRPr="53E5638D">
        <w:rPr>
          <w:b/>
          <w:bCs/>
        </w:rPr>
        <w:t>2.8.a False Positive</w:t>
      </w:r>
      <w:r>
        <w:t xml:space="preserve"> – When legitimate events are flagged as malicious – this is also dangerous. </w:t>
      </w:r>
      <w:r w:rsidRPr="53E5638D">
        <w:rPr>
          <w:b/>
          <w:bCs/>
        </w:rPr>
        <w:t>Benign trigger</w:t>
      </w:r>
      <w:r w:rsidR="00624EE4">
        <w:rPr>
          <w:b/>
          <w:bCs/>
        </w:rPr>
        <w:t xml:space="preserve">. </w:t>
      </w:r>
      <w:r w:rsidR="00624EE4">
        <w:rPr>
          <w:bCs/>
        </w:rPr>
        <w:t>False positives drain SOC resources</w:t>
      </w:r>
      <w:r w:rsidR="000F73D4">
        <w:rPr>
          <w:bCs/>
        </w:rPr>
        <w:t xml:space="preserve">. </w:t>
      </w:r>
    </w:p>
    <w:p w14:paraId="3CBFBC81" w14:textId="22B66010" w:rsidR="00A960A4" w:rsidRDefault="00A960A4">
      <w:r w:rsidRPr="00C220EB">
        <w:rPr>
          <w:b/>
        </w:rPr>
        <w:t>2.8.b False Negative</w:t>
      </w:r>
      <w:r>
        <w:t xml:space="preserve"> </w:t>
      </w:r>
      <w:r w:rsidR="00044F7D">
        <w:t>– dangerous, when a security event is not detected. High impact.</w:t>
      </w:r>
    </w:p>
    <w:p w14:paraId="22AF70F7" w14:textId="5B0BE29C" w:rsidR="00A960A4" w:rsidRDefault="00A960A4">
      <w:r>
        <w:t>2.</w:t>
      </w:r>
      <w:r w:rsidRPr="00C220EB">
        <w:rPr>
          <w:b/>
        </w:rPr>
        <w:t>8.c True Positive</w:t>
      </w:r>
      <w:r>
        <w:t xml:space="preserve"> </w:t>
      </w:r>
      <w:r w:rsidR="00BF094B">
        <w:t>–</w:t>
      </w:r>
      <w:r w:rsidR="00E53E59">
        <w:t xml:space="preserve"> Correct </w:t>
      </w:r>
      <w:r w:rsidR="00BF094B">
        <w:t>behaviour when malicious event/alert is</w:t>
      </w:r>
      <w:r w:rsidR="00E53E59">
        <w:t xml:space="preserve"> </w:t>
      </w:r>
      <w:proofErr w:type="gramStart"/>
      <w:r w:rsidR="00E53E59">
        <w:t>triggered</w:t>
      </w:r>
      <w:proofErr w:type="gramEnd"/>
      <w:r w:rsidR="00E53E59">
        <w:t xml:space="preserve"> and the event is legitimate</w:t>
      </w:r>
      <w:r w:rsidR="00BF094B">
        <w:t>.</w:t>
      </w:r>
    </w:p>
    <w:p w14:paraId="3F8D6DE0" w14:textId="713C3D0E" w:rsidR="00A960A4" w:rsidRDefault="00A960A4">
      <w:r w:rsidRPr="00C220EB">
        <w:rPr>
          <w:b/>
        </w:rPr>
        <w:t>2.8.d True Negative</w:t>
      </w:r>
      <w:r>
        <w:t xml:space="preserve"> </w:t>
      </w:r>
      <w:r w:rsidR="00BF094B">
        <w:t>–</w:t>
      </w:r>
      <w:r w:rsidR="00F3701D">
        <w:t xml:space="preserve"> Normal behaviour – the system</w:t>
      </w:r>
      <w:r w:rsidR="00E777EA">
        <w:t xml:space="preserve"> is not alerting. Everything fine!</w:t>
      </w:r>
      <w:r w:rsidR="00F3701D">
        <w:t xml:space="preserve"> </w:t>
      </w:r>
    </w:p>
    <w:p w14:paraId="2FBD026B" w14:textId="1C236519" w:rsidR="00A960A4" w:rsidRDefault="00A960A4">
      <w:pPr>
        <w:rPr>
          <w:b/>
        </w:rPr>
      </w:pPr>
      <w:r w:rsidRPr="00C220EB">
        <w:rPr>
          <w:b/>
        </w:rPr>
        <w:lastRenderedPageBreak/>
        <w:t xml:space="preserve">2.9 Interpret a provided intrusion event and host profile to calculate the impact flag generated by Firepower Management </w:t>
      </w:r>
      <w:proofErr w:type="spellStart"/>
      <w:r w:rsidRPr="00C220EB">
        <w:rPr>
          <w:b/>
        </w:rPr>
        <w:t>Center</w:t>
      </w:r>
      <w:proofErr w:type="spellEnd"/>
      <w:r w:rsidRPr="00C220EB">
        <w:rPr>
          <w:b/>
        </w:rPr>
        <w:t xml:space="preserve"> (FMC) </w:t>
      </w:r>
    </w:p>
    <w:p w14:paraId="14EA285B" w14:textId="761AEE57" w:rsidR="0079395D" w:rsidRDefault="0079395D">
      <w:pPr>
        <w:rPr>
          <w:b/>
        </w:rPr>
      </w:pPr>
    </w:p>
    <w:p w14:paraId="02368428" w14:textId="2C21A0B1" w:rsidR="0079395D" w:rsidRPr="00C220EB" w:rsidRDefault="0079395D">
      <w:pPr>
        <w:rPr>
          <w:b/>
        </w:rPr>
      </w:pPr>
      <w:r>
        <w:rPr>
          <w:b/>
        </w:rPr>
        <w:t>An impact flag can be configured to alert you to certain intrusion events, based on the severity assigned below:</w:t>
      </w:r>
    </w:p>
    <w:tbl>
      <w:tblPr>
        <w:tblW w:w="5000" w:type="pct"/>
        <w:shd w:val="clear" w:color="auto" w:fill="FFFFFF"/>
        <w:tblCellMar>
          <w:left w:w="0" w:type="dxa"/>
          <w:right w:w="0" w:type="dxa"/>
        </w:tblCellMar>
        <w:tblLook w:val="04A0" w:firstRow="1" w:lastRow="0" w:firstColumn="1" w:lastColumn="0" w:noHBand="0" w:noVBand="1"/>
      </w:tblPr>
      <w:tblGrid>
        <w:gridCol w:w="1075"/>
        <w:gridCol w:w="1941"/>
        <w:gridCol w:w="775"/>
        <w:gridCol w:w="6659"/>
      </w:tblGrid>
      <w:tr w:rsidR="0079395D" w:rsidRPr="0079395D" w14:paraId="1CF42255" w14:textId="77777777" w:rsidTr="0079395D">
        <w:trPr>
          <w:tblHeader/>
        </w:trPr>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113B0A40" w14:textId="77777777" w:rsidR="0079395D" w:rsidRPr="0079395D" w:rsidRDefault="0079395D" w:rsidP="0079395D">
            <w:pPr>
              <w:spacing w:before="90" w:after="90" w:line="336" w:lineRule="atLeast"/>
              <w:jc w:val="center"/>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Impact Level</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2104EF5A" w14:textId="77777777" w:rsidR="0079395D" w:rsidRPr="0079395D" w:rsidRDefault="0079395D" w:rsidP="0079395D">
            <w:pPr>
              <w:spacing w:before="90" w:after="90" w:line="336" w:lineRule="atLeast"/>
              <w:jc w:val="center"/>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Vulnerability</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555F08B7" w14:textId="77777777" w:rsidR="0079395D" w:rsidRPr="0079395D" w:rsidRDefault="0079395D" w:rsidP="0079395D">
            <w:pPr>
              <w:spacing w:before="90" w:after="90" w:line="336" w:lineRule="atLeast"/>
              <w:jc w:val="center"/>
              <w:textAlignment w:val="baseline"/>
              <w:rPr>
                <w:rFonts w:ascii="inherit" w:eastAsia="Times New Roman" w:hAnsi="inherit" w:cs="Arial"/>
                <w:color w:val="58585B"/>
                <w:sz w:val="21"/>
                <w:szCs w:val="21"/>
                <w:lang w:eastAsia="en-GB"/>
              </w:rPr>
            </w:pPr>
            <w:proofErr w:type="spellStart"/>
            <w:r w:rsidRPr="0079395D">
              <w:rPr>
                <w:rFonts w:ascii="inherit" w:eastAsia="Times New Roman" w:hAnsi="inherit" w:cs="Arial"/>
                <w:color w:val="58585B"/>
                <w:sz w:val="21"/>
                <w:szCs w:val="21"/>
                <w:lang w:eastAsia="en-GB"/>
              </w:rPr>
              <w:t>Color</w:t>
            </w:r>
            <w:proofErr w:type="spellEnd"/>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39DE3716" w14:textId="77777777" w:rsidR="0079395D" w:rsidRPr="0079395D" w:rsidRDefault="0079395D" w:rsidP="0079395D">
            <w:pPr>
              <w:spacing w:before="90" w:after="90" w:line="336" w:lineRule="atLeast"/>
              <w:jc w:val="center"/>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Description</w:t>
            </w:r>
          </w:p>
        </w:tc>
      </w:tr>
      <w:tr w:rsidR="0079395D" w:rsidRPr="0079395D" w14:paraId="013E0067" w14:textId="77777777" w:rsidTr="0079395D">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5CD5DA76" w14:textId="74EF51D6" w:rsidR="0079395D" w:rsidRPr="0079395D" w:rsidRDefault="0079395D" w:rsidP="0079395D">
            <w:pPr>
              <w:spacing w:after="0" w:line="240" w:lineRule="auto"/>
              <w:rPr>
                <w:rFonts w:ascii="Arial" w:eastAsia="Times New Roman" w:hAnsi="Arial" w:cs="Arial"/>
                <w:color w:val="58585B"/>
                <w:sz w:val="21"/>
                <w:szCs w:val="21"/>
                <w:lang w:eastAsia="en-GB"/>
              </w:rPr>
            </w:pPr>
            <w:r w:rsidRPr="0079395D">
              <w:rPr>
                <w:rFonts w:ascii="Arial" w:eastAsia="Times New Roman" w:hAnsi="Arial" w:cs="Arial"/>
                <w:noProof/>
                <w:color w:val="58585B"/>
                <w:sz w:val="21"/>
                <w:szCs w:val="21"/>
                <w:lang w:eastAsia="en-GB"/>
              </w:rPr>
              <w:drawing>
                <wp:inline distT="0" distB="0" distL="0" distR="0" wp14:anchorId="4B4B318A" wp14:editId="14AABBB2">
                  <wp:extent cx="152400" cy="152400"/>
                  <wp:effectExtent l="0" t="0" r="0" b="0"/>
                  <wp:docPr id="7" name="Picture 7" descr="https://www.cisco.com/c/dam/en/us/td/i/300001-400000/370001-380000/372001-373000/372056.tif/_jcr_content/renditions/372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2211-000004aa__ID-2211-000004dc" descr="https://www.cisco.com/c/dam/en/us/td/i/300001-400000/370001-380000/372001-373000/372056.tif/_jcr_content/renditions/372056.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132ADAEE"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Unknown</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6E1D8BD0"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proofErr w:type="spellStart"/>
            <w:r w:rsidRPr="0079395D">
              <w:rPr>
                <w:rFonts w:ascii="inherit" w:eastAsia="Times New Roman" w:hAnsi="inherit" w:cs="Arial"/>
                <w:color w:val="58585B"/>
                <w:sz w:val="21"/>
                <w:szCs w:val="21"/>
                <w:lang w:eastAsia="en-GB"/>
              </w:rPr>
              <w:t>gray</w:t>
            </w:r>
            <w:proofErr w:type="spellEnd"/>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7E89A2F8"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Neither the source nor the destination host is on a network that is monitored by network discovery.</w:t>
            </w:r>
          </w:p>
        </w:tc>
      </w:tr>
      <w:tr w:rsidR="0079395D" w:rsidRPr="0079395D" w14:paraId="1B605341" w14:textId="77777777" w:rsidTr="0079395D">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42A23015" w14:textId="0CF1292A" w:rsidR="0079395D" w:rsidRPr="0079395D" w:rsidRDefault="0079395D" w:rsidP="0079395D">
            <w:pPr>
              <w:spacing w:after="0" w:line="240" w:lineRule="auto"/>
              <w:rPr>
                <w:rFonts w:ascii="Arial" w:eastAsia="Times New Roman" w:hAnsi="Arial" w:cs="Arial"/>
                <w:color w:val="58585B"/>
                <w:sz w:val="21"/>
                <w:szCs w:val="21"/>
                <w:lang w:eastAsia="en-GB"/>
              </w:rPr>
            </w:pPr>
            <w:r w:rsidRPr="0079395D">
              <w:rPr>
                <w:rFonts w:ascii="Arial" w:eastAsia="Times New Roman" w:hAnsi="Arial" w:cs="Arial"/>
                <w:noProof/>
                <w:color w:val="58585B"/>
                <w:sz w:val="21"/>
                <w:szCs w:val="21"/>
                <w:lang w:eastAsia="en-GB"/>
              </w:rPr>
              <w:drawing>
                <wp:inline distT="0" distB="0" distL="0" distR="0" wp14:anchorId="1EB85CEB" wp14:editId="7F702966">
                  <wp:extent cx="152400" cy="152400"/>
                  <wp:effectExtent l="0" t="0" r="0" b="0"/>
                  <wp:docPr id="6" name="Picture 6" descr="https://www.cisco.com/c/dam/en/us/td/i/300001-400000/370001-380000/372001-373000/372057.tif/_jcr_content/renditions/372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2211-000004aa__ID-2211-000004e6" descr="https://www.cisco.com/c/dam/en/us/td/i/300001-400000/370001-380000/372001-373000/372057.tif/_jcr_content/renditions/372057.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631B661A"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Vulnerable</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2D28DBE6"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red</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1388C1FA"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Either:</w:t>
            </w:r>
          </w:p>
          <w:p w14:paraId="008648E0" w14:textId="77777777" w:rsidR="0079395D" w:rsidRPr="0079395D" w:rsidRDefault="0079395D" w:rsidP="0079395D">
            <w:pPr>
              <w:numPr>
                <w:ilvl w:val="0"/>
                <w:numId w:val="15"/>
              </w:numPr>
              <w:spacing w:before="90" w:after="90" w:line="336" w:lineRule="atLeast"/>
              <w:ind w:left="0"/>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the source or the destination host is in the network map, and a vulnerability is mapped to the host</w:t>
            </w:r>
          </w:p>
          <w:p w14:paraId="3AA65D91" w14:textId="77777777" w:rsidR="0079395D" w:rsidRPr="0079395D" w:rsidRDefault="0079395D" w:rsidP="0079395D">
            <w:pPr>
              <w:numPr>
                <w:ilvl w:val="0"/>
                <w:numId w:val="15"/>
              </w:numPr>
              <w:spacing w:before="90" w:after="90" w:line="336" w:lineRule="atLeast"/>
              <w:ind w:left="0"/>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the source or destination host is potentially compromised by a virus, trojan, or other piece of malicious software</w:t>
            </w:r>
          </w:p>
        </w:tc>
      </w:tr>
      <w:tr w:rsidR="0079395D" w:rsidRPr="0079395D" w14:paraId="1FBCA225" w14:textId="77777777" w:rsidTr="0079395D">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59669FCE" w14:textId="5F5F1281" w:rsidR="0079395D" w:rsidRPr="0079395D" w:rsidRDefault="0079395D" w:rsidP="0079395D">
            <w:pPr>
              <w:spacing w:after="0" w:line="240" w:lineRule="auto"/>
              <w:rPr>
                <w:rFonts w:ascii="Arial" w:eastAsia="Times New Roman" w:hAnsi="Arial" w:cs="Arial"/>
                <w:color w:val="58585B"/>
                <w:sz w:val="21"/>
                <w:szCs w:val="21"/>
                <w:lang w:eastAsia="en-GB"/>
              </w:rPr>
            </w:pPr>
            <w:r w:rsidRPr="0079395D">
              <w:rPr>
                <w:rFonts w:ascii="Arial" w:eastAsia="Times New Roman" w:hAnsi="Arial" w:cs="Arial"/>
                <w:noProof/>
                <w:color w:val="58585B"/>
                <w:sz w:val="21"/>
                <w:szCs w:val="21"/>
                <w:lang w:eastAsia="en-GB"/>
              </w:rPr>
              <w:drawing>
                <wp:inline distT="0" distB="0" distL="0" distR="0" wp14:anchorId="21D1586C" wp14:editId="5281F9F5">
                  <wp:extent cx="152400" cy="152400"/>
                  <wp:effectExtent l="0" t="0" r="0" b="0"/>
                  <wp:docPr id="5" name="Picture 5" descr="https://www.cisco.com/c/dam/en/us/td/i/300001-400000/370001-380000/372001-373000/372058.tif/_jcr_content/renditions/372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2211-000004aa__ID-2211-000004f4" descr="https://www.cisco.com/c/dam/en/us/td/i/300001-400000/370001-380000/372001-373000/372058.tif/_jcr_content/renditions/372058.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510D8EB5"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Potentially Vulnerable</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10288CAD"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orange</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7EA970EE"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Either the source or the destination host is in the network map and one of the following is true:</w:t>
            </w:r>
          </w:p>
          <w:p w14:paraId="455E617B" w14:textId="77777777" w:rsidR="0079395D" w:rsidRPr="0079395D" w:rsidRDefault="0079395D" w:rsidP="0079395D">
            <w:pPr>
              <w:numPr>
                <w:ilvl w:val="0"/>
                <w:numId w:val="16"/>
              </w:numPr>
              <w:spacing w:before="90" w:after="90" w:line="336" w:lineRule="atLeast"/>
              <w:ind w:left="0"/>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for port-oriented traffic, the port is running a server application protocol</w:t>
            </w:r>
          </w:p>
          <w:p w14:paraId="50CE91CF" w14:textId="77777777" w:rsidR="0079395D" w:rsidRPr="0079395D" w:rsidRDefault="0079395D" w:rsidP="0079395D">
            <w:pPr>
              <w:numPr>
                <w:ilvl w:val="0"/>
                <w:numId w:val="16"/>
              </w:numPr>
              <w:spacing w:before="90" w:after="90" w:line="336" w:lineRule="atLeast"/>
              <w:ind w:left="0"/>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for non-port-oriented traffic, the host uses the protocol</w:t>
            </w:r>
          </w:p>
        </w:tc>
      </w:tr>
      <w:tr w:rsidR="0079395D" w:rsidRPr="0079395D" w14:paraId="1E3EB832" w14:textId="77777777" w:rsidTr="0079395D">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22A52728" w14:textId="5B66F4C4" w:rsidR="0079395D" w:rsidRPr="0079395D" w:rsidRDefault="0079395D" w:rsidP="0079395D">
            <w:pPr>
              <w:spacing w:after="0" w:line="240" w:lineRule="auto"/>
              <w:rPr>
                <w:rFonts w:ascii="Arial" w:eastAsia="Times New Roman" w:hAnsi="Arial" w:cs="Arial"/>
                <w:color w:val="58585B"/>
                <w:sz w:val="21"/>
                <w:szCs w:val="21"/>
                <w:lang w:eastAsia="en-GB"/>
              </w:rPr>
            </w:pPr>
            <w:r w:rsidRPr="0079395D">
              <w:rPr>
                <w:rFonts w:ascii="Arial" w:eastAsia="Times New Roman" w:hAnsi="Arial" w:cs="Arial"/>
                <w:noProof/>
                <w:color w:val="58585B"/>
                <w:sz w:val="21"/>
                <w:szCs w:val="21"/>
                <w:lang w:eastAsia="en-GB"/>
              </w:rPr>
              <w:drawing>
                <wp:inline distT="0" distB="0" distL="0" distR="0" wp14:anchorId="7739F1C9" wp14:editId="3080E1E6">
                  <wp:extent cx="152400" cy="152400"/>
                  <wp:effectExtent l="0" t="0" r="0" b="0"/>
                  <wp:docPr id="4" name="Picture 4" descr="https://www.cisco.com/c/dam/en/us/td/i/300001-400000/370001-380000/372001-373000/372059.tif/_jcr_content/renditions/372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2211-000004aa__ID-2211-00000502" descr="https://www.cisco.com/c/dam/en/us/td/i/300001-400000/370001-380000/372001-373000/372059.tif/_jcr_content/renditions/372059.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34DBE879"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Currently Not Vulnerable</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7372339C"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yellow</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7F32D6B6"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Either the source or the destination host is in the network map and one of the following is true:</w:t>
            </w:r>
          </w:p>
          <w:p w14:paraId="5C640BD0" w14:textId="77777777" w:rsidR="0079395D" w:rsidRPr="0079395D" w:rsidRDefault="0079395D" w:rsidP="0079395D">
            <w:pPr>
              <w:numPr>
                <w:ilvl w:val="0"/>
                <w:numId w:val="17"/>
              </w:numPr>
              <w:spacing w:before="90" w:after="90" w:line="336" w:lineRule="atLeast"/>
              <w:ind w:left="0"/>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for port-oriented traffic (for example, TCP or UDP), the port is not open</w:t>
            </w:r>
          </w:p>
          <w:p w14:paraId="0526029B" w14:textId="77777777" w:rsidR="0079395D" w:rsidRPr="0079395D" w:rsidRDefault="0079395D" w:rsidP="0079395D">
            <w:pPr>
              <w:numPr>
                <w:ilvl w:val="0"/>
                <w:numId w:val="17"/>
              </w:numPr>
              <w:spacing w:before="90" w:after="90" w:line="336" w:lineRule="atLeast"/>
              <w:ind w:left="0"/>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for non-port-oriented traffic (for example, ICMP), the host does not use the protocol</w:t>
            </w:r>
          </w:p>
        </w:tc>
      </w:tr>
      <w:tr w:rsidR="0079395D" w:rsidRPr="0079395D" w14:paraId="63AE2298" w14:textId="77777777" w:rsidTr="0079395D">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672D1F5E" w14:textId="14E4CB5E" w:rsidR="0079395D" w:rsidRPr="0079395D" w:rsidRDefault="0079395D" w:rsidP="0079395D">
            <w:pPr>
              <w:spacing w:after="0" w:line="240" w:lineRule="auto"/>
              <w:rPr>
                <w:rFonts w:ascii="Arial" w:eastAsia="Times New Roman" w:hAnsi="Arial" w:cs="Arial"/>
                <w:color w:val="58585B"/>
                <w:sz w:val="21"/>
                <w:szCs w:val="21"/>
                <w:lang w:eastAsia="en-GB"/>
              </w:rPr>
            </w:pPr>
            <w:r w:rsidRPr="0079395D">
              <w:rPr>
                <w:rFonts w:ascii="Arial" w:eastAsia="Times New Roman" w:hAnsi="Arial" w:cs="Arial"/>
                <w:noProof/>
                <w:color w:val="58585B"/>
                <w:sz w:val="21"/>
                <w:szCs w:val="21"/>
                <w:lang w:eastAsia="en-GB"/>
              </w:rPr>
              <w:drawing>
                <wp:inline distT="0" distB="0" distL="0" distR="0" wp14:anchorId="04FDA1F6" wp14:editId="20C08616">
                  <wp:extent cx="152400" cy="152400"/>
                  <wp:effectExtent l="0" t="0" r="0" b="0"/>
                  <wp:docPr id="3" name="Picture 3" descr="https://www.cisco.com/c/dam/en/us/td/i/300001-400000/370001-380000/372001-373000/372060.tif/_jcr_content/renditions/372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2211-000004aa__ID-2211-00000510" descr="https://www.cisco.com/c/dam/en/us/td/i/300001-400000/370001-380000/372001-373000/372060.tif/_jcr_content/renditions/372060.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491944BF"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Unknown Target</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696F26EE"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blue</w:t>
            </w:r>
          </w:p>
        </w:tc>
        <w:tc>
          <w:tcPr>
            <w:tcW w:w="0" w:type="auto"/>
            <w:tcBorders>
              <w:top w:val="single" w:sz="6" w:space="0" w:color="C6C7CA"/>
              <w:left w:val="single" w:sz="6" w:space="0" w:color="C6C7CA"/>
              <w:bottom w:val="single" w:sz="6" w:space="0" w:color="C6C7CA"/>
              <w:right w:val="single" w:sz="6" w:space="0" w:color="C6C7CA"/>
            </w:tcBorders>
            <w:shd w:val="clear" w:color="auto" w:fill="auto"/>
            <w:tcMar>
              <w:top w:w="0" w:type="dxa"/>
              <w:left w:w="75" w:type="dxa"/>
              <w:bottom w:w="0" w:type="dxa"/>
              <w:right w:w="75" w:type="dxa"/>
            </w:tcMar>
            <w:hideMark/>
          </w:tcPr>
          <w:p w14:paraId="6835669A" w14:textId="77777777" w:rsidR="0079395D" w:rsidRPr="0079395D" w:rsidRDefault="0079395D" w:rsidP="0079395D">
            <w:pPr>
              <w:spacing w:before="90" w:after="90" w:line="336" w:lineRule="atLeast"/>
              <w:textAlignment w:val="baseline"/>
              <w:rPr>
                <w:rFonts w:ascii="inherit" w:eastAsia="Times New Roman" w:hAnsi="inherit" w:cs="Arial"/>
                <w:color w:val="58585B"/>
                <w:sz w:val="21"/>
                <w:szCs w:val="21"/>
                <w:lang w:eastAsia="en-GB"/>
              </w:rPr>
            </w:pPr>
            <w:r w:rsidRPr="0079395D">
              <w:rPr>
                <w:rFonts w:ascii="inherit" w:eastAsia="Times New Roman" w:hAnsi="inherit" w:cs="Arial"/>
                <w:color w:val="58585B"/>
                <w:sz w:val="21"/>
                <w:szCs w:val="21"/>
                <w:lang w:eastAsia="en-GB"/>
              </w:rPr>
              <w:t>Either the source or destination host is on a monitored network, but there is no entry for the host in the network map.</w:t>
            </w:r>
          </w:p>
        </w:tc>
      </w:tr>
    </w:tbl>
    <w:p w14:paraId="011286C3" w14:textId="77777777" w:rsidR="00A960A4" w:rsidRDefault="00A960A4"/>
    <w:p w14:paraId="3EC889AF" w14:textId="77777777" w:rsidR="00A960A4" w:rsidRPr="00C220EB" w:rsidRDefault="00A960A4">
      <w:pPr>
        <w:rPr>
          <w:b/>
        </w:rPr>
      </w:pPr>
      <w:r w:rsidRPr="00C220EB">
        <w:rPr>
          <w:b/>
        </w:rPr>
        <w:t xml:space="preserve">18% 3.0 Incident Response </w:t>
      </w:r>
    </w:p>
    <w:p w14:paraId="2E56C3CF" w14:textId="77777777" w:rsidR="00A960A4" w:rsidRPr="00C220EB" w:rsidRDefault="47DB7CE3">
      <w:pPr>
        <w:rPr>
          <w:b/>
        </w:rPr>
      </w:pPr>
      <w:r w:rsidRPr="47DB7CE3">
        <w:rPr>
          <w:b/>
          <w:bCs/>
        </w:rPr>
        <w:t xml:space="preserve">3.1 Describe the elements that should be included in an incident response plan as stated in NIST.SP800-61 r2 </w:t>
      </w:r>
    </w:p>
    <w:p w14:paraId="58C8AF50" w14:textId="6E72D968" w:rsidR="002D36F4" w:rsidRDefault="00DC51CC" w:rsidP="0076257E">
      <w:pPr>
        <w:spacing w:after="0"/>
      </w:pPr>
      <w:r>
        <w:t xml:space="preserve">Statement of </w:t>
      </w:r>
      <w:r w:rsidRPr="0076257E">
        <w:rPr>
          <w:b/>
        </w:rPr>
        <w:t>management</w:t>
      </w:r>
      <w:r>
        <w:t xml:space="preserve"> commitment</w:t>
      </w:r>
    </w:p>
    <w:p w14:paraId="2E8DEF85" w14:textId="71CD791B" w:rsidR="00DC51CC" w:rsidRDefault="00DC51CC" w:rsidP="0076257E">
      <w:pPr>
        <w:spacing w:after="0"/>
      </w:pPr>
      <w:r w:rsidRPr="0076257E">
        <w:rPr>
          <w:b/>
        </w:rPr>
        <w:t>Purpose</w:t>
      </w:r>
      <w:r>
        <w:t xml:space="preserve"> </w:t>
      </w:r>
      <w:r w:rsidRPr="0076257E">
        <w:rPr>
          <w:b/>
        </w:rPr>
        <w:t>and objectives of the policy</w:t>
      </w:r>
    </w:p>
    <w:p w14:paraId="28DDB71B" w14:textId="2A3241C5" w:rsidR="00DC51CC" w:rsidRDefault="00DC51CC" w:rsidP="0076257E">
      <w:pPr>
        <w:spacing w:after="0"/>
      </w:pPr>
      <w:r w:rsidRPr="0076257E">
        <w:rPr>
          <w:b/>
        </w:rPr>
        <w:t>Scope of the policy</w:t>
      </w:r>
      <w:r>
        <w:t xml:space="preserve"> (whom and what does it apply and under what </w:t>
      </w:r>
      <w:r w:rsidR="004A6CA6">
        <w:t>circumstances</w:t>
      </w:r>
      <w:r>
        <w:t>)</w:t>
      </w:r>
    </w:p>
    <w:p w14:paraId="1F8F7EEC" w14:textId="47656D77" w:rsidR="005110D4" w:rsidRDefault="005110D4" w:rsidP="0076257E">
      <w:pPr>
        <w:spacing w:after="0"/>
      </w:pPr>
      <w:r w:rsidRPr="0076257E">
        <w:rPr>
          <w:b/>
        </w:rPr>
        <w:t>Definition of a computer security incident</w:t>
      </w:r>
      <w:r>
        <w:t xml:space="preserve"> </w:t>
      </w:r>
      <w:r w:rsidR="00FC7F76">
        <w:t>and related terms</w:t>
      </w:r>
    </w:p>
    <w:p w14:paraId="19253B2F" w14:textId="59BB1AB9" w:rsidR="00FC7F76" w:rsidRDefault="00FC7F76" w:rsidP="0076257E">
      <w:pPr>
        <w:spacing w:after="0"/>
      </w:pPr>
      <w:r w:rsidRPr="0076257E">
        <w:rPr>
          <w:b/>
        </w:rPr>
        <w:t>Org structure</w:t>
      </w:r>
      <w:r w:rsidR="0076257E">
        <w:rPr>
          <w:b/>
        </w:rPr>
        <w:t xml:space="preserve"> and R &amp; Rs</w:t>
      </w:r>
      <w:r>
        <w:t>,</w:t>
      </w:r>
      <w:r w:rsidR="0076257E">
        <w:t xml:space="preserve"> roles</w:t>
      </w:r>
      <w:r>
        <w:t xml:space="preserve"> </w:t>
      </w:r>
      <w:r w:rsidR="00060E8B">
        <w:t>responsibilities</w:t>
      </w:r>
      <w:r>
        <w:t xml:space="preserve"> and levels of authority for what an IRT can/can’t do, </w:t>
      </w:r>
      <w:r w:rsidR="00CA194F">
        <w:t>guidelines for external communications and info sharing and handoff escalation points.</w:t>
      </w:r>
    </w:p>
    <w:p w14:paraId="3C484FB7" w14:textId="57E8872A" w:rsidR="008D5FB8" w:rsidRDefault="008D5FB8" w:rsidP="0076257E">
      <w:pPr>
        <w:spacing w:after="0"/>
      </w:pPr>
      <w:r w:rsidRPr="0076257E">
        <w:rPr>
          <w:b/>
        </w:rPr>
        <w:t>Prioritization</w:t>
      </w:r>
      <w:r>
        <w:t xml:space="preserve"> or severity ratings of incidents</w:t>
      </w:r>
    </w:p>
    <w:p w14:paraId="0E9639EA" w14:textId="4BCBB2A8" w:rsidR="008D5FB8" w:rsidRDefault="008D5FB8" w:rsidP="0076257E">
      <w:pPr>
        <w:spacing w:after="0"/>
      </w:pPr>
      <w:r w:rsidRPr="0076257E">
        <w:rPr>
          <w:b/>
        </w:rPr>
        <w:t>Performance</w:t>
      </w:r>
      <w:r>
        <w:t xml:space="preserve"> measures</w:t>
      </w:r>
    </w:p>
    <w:p w14:paraId="6091A8A0" w14:textId="08E66CEA" w:rsidR="008D5FB8" w:rsidRDefault="008D5FB8" w:rsidP="0076257E">
      <w:pPr>
        <w:spacing w:after="0"/>
      </w:pPr>
      <w:r w:rsidRPr="0076257E">
        <w:rPr>
          <w:b/>
        </w:rPr>
        <w:t>Reporting</w:t>
      </w:r>
      <w:r>
        <w:t xml:space="preserve"> and contact forms</w:t>
      </w:r>
    </w:p>
    <w:p w14:paraId="6821EE59" w14:textId="77777777" w:rsidR="0076257E" w:rsidRDefault="0076257E" w:rsidP="004A6CA6">
      <w:pPr>
        <w:tabs>
          <w:tab w:val="left" w:pos="2148"/>
        </w:tabs>
      </w:pPr>
    </w:p>
    <w:p w14:paraId="2F750B11" w14:textId="31752A85" w:rsidR="47DB7CE3" w:rsidRDefault="47DB7CE3" w:rsidP="004A6CA6">
      <w:pPr>
        <w:tabs>
          <w:tab w:val="left" w:pos="2148"/>
        </w:tabs>
      </w:pPr>
      <w:r>
        <w:lastRenderedPageBreak/>
        <w:t xml:space="preserve">Minimum of </w:t>
      </w:r>
      <w:r w:rsidRPr="47DB7CE3">
        <w:rPr>
          <w:b/>
          <w:bCs/>
        </w:rPr>
        <w:t>annual review</w:t>
      </w:r>
      <w:r>
        <w:t>.</w:t>
      </w:r>
    </w:p>
    <w:p w14:paraId="76ECFE50" w14:textId="77777777" w:rsidR="00D91079" w:rsidRDefault="00D91079" w:rsidP="004A6CA6">
      <w:pPr>
        <w:tabs>
          <w:tab w:val="left" w:pos="2148"/>
        </w:tabs>
      </w:pPr>
    </w:p>
    <w:p w14:paraId="51A2BB35" w14:textId="77777777" w:rsidR="00A960A4" w:rsidRPr="00C220EB" w:rsidRDefault="00A960A4">
      <w:pPr>
        <w:rPr>
          <w:b/>
        </w:rPr>
      </w:pPr>
      <w:r w:rsidRPr="00C220EB">
        <w:rPr>
          <w:b/>
        </w:rPr>
        <w:t xml:space="preserve">3.2 Map elements to these steps of analysis based on the NIST.SP800-61 r2 </w:t>
      </w:r>
    </w:p>
    <w:p w14:paraId="6AF4C661" w14:textId="0A581C63" w:rsidR="00A960A4" w:rsidRDefault="00A960A4">
      <w:pPr>
        <w:rPr>
          <w:b/>
        </w:rPr>
      </w:pPr>
      <w:r w:rsidRPr="00C220EB">
        <w:rPr>
          <w:b/>
        </w:rPr>
        <w:t xml:space="preserve">3.2.a Preparation </w:t>
      </w:r>
    </w:p>
    <w:p w14:paraId="408D955B" w14:textId="6EA6C401" w:rsidR="00A56F69" w:rsidRDefault="47DB7CE3" w:rsidP="00A56F69">
      <w:pPr>
        <w:pStyle w:val="ListParagraph"/>
        <w:numPr>
          <w:ilvl w:val="0"/>
          <w:numId w:val="25"/>
        </w:numPr>
      </w:pPr>
      <w:r>
        <w:t>Picking an incident response team</w:t>
      </w:r>
      <w:r w:rsidR="00485B53">
        <w:t xml:space="preserve"> and structure (</w:t>
      </w:r>
      <w:r w:rsidR="001719BA">
        <w:t>central</w:t>
      </w:r>
      <w:r w:rsidR="00942CA6">
        <w:t>, distributed, coordinating team</w:t>
      </w:r>
      <w:r w:rsidR="00A56F69">
        <w:t>/employees, partial outsourced, fully outsourced</w:t>
      </w:r>
      <w:r w:rsidR="00942CA6">
        <w:t>)</w:t>
      </w:r>
      <w:r w:rsidR="002435CD">
        <w:t>, war room</w:t>
      </w:r>
      <w:r w:rsidR="00A05AD6">
        <w:t>, jump kit, buy forensic software, on-call, contact info etc.</w:t>
      </w:r>
    </w:p>
    <w:p w14:paraId="4A0E805A" w14:textId="4FAD5501" w:rsidR="00A56F69" w:rsidRDefault="47DB7CE3" w:rsidP="00A56F69">
      <w:pPr>
        <w:pStyle w:val="ListParagraph"/>
        <w:numPr>
          <w:ilvl w:val="0"/>
          <w:numId w:val="25"/>
        </w:numPr>
      </w:pPr>
      <w:r>
        <w:t xml:space="preserve"> </w:t>
      </w:r>
      <w:r w:rsidR="002435CD">
        <w:t>C</w:t>
      </w:r>
      <w:r>
        <w:t>onfiguring the IPS/ID</w:t>
      </w:r>
      <w:r w:rsidR="00A56F69">
        <w:t>S and installing the hardware/software in readiness for monitoring</w:t>
      </w:r>
    </w:p>
    <w:p w14:paraId="4A554574" w14:textId="2FBC255A" w:rsidR="00A56F69" w:rsidRDefault="00D102B9" w:rsidP="00A56F69">
      <w:pPr>
        <w:pStyle w:val="ListParagraph"/>
        <w:numPr>
          <w:ilvl w:val="0"/>
          <w:numId w:val="25"/>
        </w:numPr>
      </w:pPr>
      <w:r>
        <w:t>Risk Assessments</w:t>
      </w:r>
    </w:p>
    <w:p w14:paraId="5FF1B58D" w14:textId="6A102A22" w:rsidR="002367C8" w:rsidRDefault="002367C8" w:rsidP="00A56F69">
      <w:pPr>
        <w:pStyle w:val="ListParagraph"/>
        <w:numPr>
          <w:ilvl w:val="0"/>
          <w:numId w:val="25"/>
        </w:numPr>
      </w:pPr>
      <w:r>
        <w:t>Device hardening/Malware prevention/host security/network security.</w:t>
      </w:r>
      <w:r w:rsidR="0080794A">
        <w:t xml:space="preserve"> More details on this </w:t>
      </w:r>
      <w:proofErr w:type="gramStart"/>
      <w:r w:rsidR="0080794A">
        <w:t>below..</w:t>
      </w:r>
      <w:proofErr w:type="gramEnd"/>
    </w:p>
    <w:p w14:paraId="7145C253" w14:textId="22007225" w:rsidR="00D721AC" w:rsidRPr="00D721AC" w:rsidRDefault="00A56F69" w:rsidP="00A56F69">
      <w:pPr>
        <w:pStyle w:val="ListParagraph"/>
        <w:numPr>
          <w:ilvl w:val="0"/>
          <w:numId w:val="25"/>
        </w:numPr>
      </w:pPr>
      <w:r>
        <w:t>C</w:t>
      </w:r>
      <w:r w:rsidR="004A6CA6">
        <w:t>reating user awareness training</w:t>
      </w:r>
      <w:r>
        <w:t>.</w:t>
      </w:r>
    </w:p>
    <w:p w14:paraId="2E180490" w14:textId="54C678D6"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Preparing to handle incidents</w:t>
      </w:r>
    </w:p>
    <w:p w14:paraId="12080ACF" w14:textId="3591ADE2" w:rsidR="47DB7CE3" w:rsidRDefault="47DB7CE3" w:rsidP="47DB7CE3">
      <w:pPr>
        <w:spacing w:after="160" w:line="259" w:lineRule="auto"/>
        <w:rPr>
          <w:rFonts w:ascii="Calibri" w:eastAsia="Calibri" w:hAnsi="Calibri" w:cs="Calibri"/>
        </w:rPr>
      </w:pPr>
      <w:r w:rsidRPr="47DB7CE3">
        <w:rPr>
          <w:rFonts w:ascii="Calibri" w:eastAsia="Calibri" w:hAnsi="Calibri" w:cs="Calibri"/>
        </w:rPr>
        <w:t xml:space="preserve">AKA a </w:t>
      </w:r>
      <w:r w:rsidRPr="47DB7CE3">
        <w:rPr>
          <w:rFonts w:ascii="Calibri" w:eastAsia="Calibri" w:hAnsi="Calibri" w:cs="Calibri"/>
          <w:b/>
          <w:bCs/>
        </w:rPr>
        <w:t>Jump kit</w:t>
      </w:r>
      <w:r w:rsidRPr="47DB7CE3">
        <w:rPr>
          <w:rFonts w:ascii="Calibri" w:eastAsia="Calibri" w:hAnsi="Calibri" w:cs="Calibri"/>
        </w:rPr>
        <w:t xml:space="preserve"> which contains everything required to deal with an incident. </w:t>
      </w:r>
      <w:proofErr w:type="gramStart"/>
      <w:r w:rsidRPr="47DB7CE3">
        <w:rPr>
          <w:rFonts w:ascii="Calibri" w:eastAsia="Calibri" w:hAnsi="Calibri" w:cs="Calibri"/>
        </w:rPr>
        <w:t>Typically</w:t>
      </w:r>
      <w:proofErr w:type="gramEnd"/>
      <w:r w:rsidRPr="47DB7CE3">
        <w:rPr>
          <w:rFonts w:ascii="Calibri" w:eastAsia="Calibri" w:hAnsi="Calibri" w:cs="Calibri"/>
        </w:rPr>
        <w:t xml:space="preserve"> an incident handler has </w:t>
      </w:r>
      <w:r w:rsidRPr="47DB7CE3">
        <w:rPr>
          <w:rFonts w:ascii="Calibri" w:eastAsia="Calibri" w:hAnsi="Calibri" w:cs="Calibri"/>
          <w:b/>
          <w:bCs/>
        </w:rPr>
        <w:t>2 laptops</w:t>
      </w:r>
      <w:r w:rsidRPr="47DB7CE3">
        <w:rPr>
          <w:rFonts w:ascii="Calibri" w:eastAsia="Calibri" w:hAnsi="Calibri" w:cs="Calibri"/>
        </w:rPr>
        <w:t xml:space="preserve"> – one standards (report writing/emailing) and one for investigative work (containing packet sniffers etc).</w:t>
      </w:r>
    </w:p>
    <w:p w14:paraId="072193BE" w14:textId="109473FC" w:rsidR="47DB7CE3" w:rsidRDefault="47DB7CE3" w:rsidP="47DB7CE3">
      <w:pPr>
        <w:pStyle w:val="ListParagraph"/>
        <w:numPr>
          <w:ilvl w:val="0"/>
          <w:numId w:val="12"/>
        </w:numPr>
        <w:spacing w:after="160" w:line="259" w:lineRule="auto"/>
      </w:pPr>
      <w:r w:rsidRPr="47DB7CE3">
        <w:rPr>
          <w:rFonts w:ascii="Calibri" w:eastAsia="Calibri" w:hAnsi="Calibri" w:cs="Calibri"/>
        </w:rPr>
        <w:t>Contact info (for all team members and outside contacts – law enfor</w:t>
      </w:r>
      <w:r w:rsidR="009F4ACB">
        <w:rPr>
          <w:rFonts w:ascii="Calibri" w:eastAsia="Calibri" w:hAnsi="Calibri" w:cs="Calibri"/>
        </w:rPr>
        <w:t>ce</w:t>
      </w:r>
      <w:r w:rsidRPr="47DB7CE3">
        <w:rPr>
          <w:rFonts w:ascii="Calibri" w:eastAsia="Calibri" w:hAnsi="Calibri" w:cs="Calibri"/>
        </w:rPr>
        <w:t>ment, agencies) and encryption keys/methods for verifying the identity of contacts.</w:t>
      </w:r>
    </w:p>
    <w:p w14:paraId="1A80C91D" w14:textId="58E509B8" w:rsidR="47DB7CE3" w:rsidRDefault="47DB7CE3" w:rsidP="47DB7CE3">
      <w:pPr>
        <w:pStyle w:val="ListParagraph"/>
        <w:numPr>
          <w:ilvl w:val="0"/>
          <w:numId w:val="12"/>
        </w:numPr>
        <w:spacing w:after="160" w:line="259" w:lineRule="auto"/>
      </w:pPr>
      <w:r w:rsidRPr="47DB7CE3">
        <w:rPr>
          <w:rFonts w:ascii="Calibri" w:eastAsia="Calibri" w:hAnsi="Calibri" w:cs="Calibri"/>
        </w:rPr>
        <w:t>On call-info</w:t>
      </w:r>
    </w:p>
    <w:p w14:paraId="43335D1E" w14:textId="0D6503C4" w:rsidR="47DB7CE3" w:rsidRDefault="47DB7CE3" w:rsidP="47DB7CE3">
      <w:pPr>
        <w:pStyle w:val="ListParagraph"/>
        <w:numPr>
          <w:ilvl w:val="0"/>
          <w:numId w:val="12"/>
        </w:numPr>
        <w:spacing w:after="160" w:line="259" w:lineRule="auto"/>
      </w:pPr>
      <w:r w:rsidRPr="47DB7CE3">
        <w:rPr>
          <w:rFonts w:ascii="Calibri" w:eastAsia="Calibri" w:hAnsi="Calibri" w:cs="Calibri"/>
        </w:rPr>
        <w:t>Incident reporting mechanism (forms, IM systems, anonymous submission system)</w:t>
      </w:r>
    </w:p>
    <w:p w14:paraId="51F31487" w14:textId="44BADF74" w:rsidR="47DB7CE3" w:rsidRDefault="47DB7CE3" w:rsidP="47DB7CE3">
      <w:pPr>
        <w:pStyle w:val="ListParagraph"/>
        <w:numPr>
          <w:ilvl w:val="0"/>
          <w:numId w:val="12"/>
        </w:numPr>
        <w:spacing w:after="160" w:line="259" w:lineRule="auto"/>
      </w:pPr>
      <w:r w:rsidRPr="47DB7CE3">
        <w:rPr>
          <w:rFonts w:ascii="Calibri" w:eastAsia="Calibri" w:hAnsi="Calibri" w:cs="Calibri"/>
        </w:rPr>
        <w:t>Issue tracking system (ITSM)</w:t>
      </w:r>
    </w:p>
    <w:p w14:paraId="6CCA9473" w14:textId="0764C35A" w:rsidR="47DB7CE3" w:rsidRDefault="47DB7CE3" w:rsidP="47DB7CE3">
      <w:pPr>
        <w:pStyle w:val="ListParagraph"/>
        <w:numPr>
          <w:ilvl w:val="0"/>
          <w:numId w:val="12"/>
        </w:numPr>
        <w:spacing w:after="160" w:line="259" w:lineRule="auto"/>
      </w:pPr>
      <w:r w:rsidRPr="47DB7CE3">
        <w:rPr>
          <w:rFonts w:ascii="Calibri" w:eastAsia="Calibri" w:hAnsi="Calibri" w:cs="Calibri"/>
        </w:rPr>
        <w:t>Smartphones (out of hours support)</w:t>
      </w:r>
    </w:p>
    <w:p w14:paraId="76297B19" w14:textId="72731030" w:rsidR="47DB7CE3" w:rsidRDefault="47DB7CE3" w:rsidP="47DB7CE3">
      <w:pPr>
        <w:pStyle w:val="ListParagraph"/>
        <w:numPr>
          <w:ilvl w:val="0"/>
          <w:numId w:val="12"/>
        </w:numPr>
        <w:spacing w:after="160" w:line="259" w:lineRule="auto"/>
      </w:pPr>
      <w:r w:rsidRPr="47DB7CE3">
        <w:rPr>
          <w:rFonts w:ascii="Calibri" w:eastAsia="Calibri" w:hAnsi="Calibri" w:cs="Calibri"/>
        </w:rPr>
        <w:t>Encryption software (for comms between team members, deferral agencies etc during incidents)</w:t>
      </w:r>
    </w:p>
    <w:p w14:paraId="09F3E465" w14:textId="3A30D9D1" w:rsidR="47DB7CE3" w:rsidRDefault="47DB7CE3" w:rsidP="47DB7CE3">
      <w:pPr>
        <w:pStyle w:val="ListParagraph"/>
        <w:numPr>
          <w:ilvl w:val="0"/>
          <w:numId w:val="12"/>
        </w:numPr>
        <w:spacing w:after="160" w:line="259" w:lineRule="auto"/>
      </w:pPr>
      <w:r w:rsidRPr="47DB7CE3">
        <w:rPr>
          <w:rFonts w:ascii="Calibri" w:eastAsia="Calibri" w:hAnsi="Calibri" w:cs="Calibri"/>
        </w:rPr>
        <w:t xml:space="preserve">War room – for planning comms and </w:t>
      </w:r>
      <w:r w:rsidR="00824D7B">
        <w:rPr>
          <w:rFonts w:ascii="Calibri" w:eastAsia="Calibri" w:hAnsi="Calibri" w:cs="Calibri"/>
        </w:rPr>
        <w:t>co</w:t>
      </w:r>
      <w:r w:rsidRPr="47DB7CE3">
        <w:rPr>
          <w:rFonts w:ascii="Calibri" w:eastAsia="Calibri" w:hAnsi="Calibri" w:cs="Calibri"/>
        </w:rPr>
        <w:t>ordination</w:t>
      </w:r>
    </w:p>
    <w:p w14:paraId="506A4842" w14:textId="34387740" w:rsidR="47DB7CE3" w:rsidRDefault="47DB7CE3" w:rsidP="47DB7CE3">
      <w:pPr>
        <w:pStyle w:val="ListParagraph"/>
        <w:numPr>
          <w:ilvl w:val="0"/>
          <w:numId w:val="12"/>
        </w:numPr>
        <w:spacing w:after="160" w:line="259" w:lineRule="auto"/>
      </w:pPr>
      <w:r w:rsidRPr="47DB7CE3">
        <w:rPr>
          <w:rFonts w:ascii="Calibri" w:eastAsia="Calibri" w:hAnsi="Calibri" w:cs="Calibri"/>
        </w:rPr>
        <w:t xml:space="preserve">Secure storage – for sensitive materials </w:t>
      </w:r>
    </w:p>
    <w:p w14:paraId="7CA26CAE" w14:textId="0CDC1DCF" w:rsidR="47DB7CE3" w:rsidRDefault="47DB7CE3" w:rsidP="47DB7CE3">
      <w:pPr>
        <w:pStyle w:val="ListParagraph"/>
        <w:numPr>
          <w:ilvl w:val="0"/>
          <w:numId w:val="12"/>
        </w:numPr>
        <w:spacing w:after="160" w:line="259" w:lineRule="auto"/>
      </w:pPr>
      <w:r w:rsidRPr="47DB7CE3">
        <w:rPr>
          <w:rFonts w:ascii="Calibri" w:eastAsia="Calibri" w:hAnsi="Calibri" w:cs="Calibri"/>
        </w:rPr>
        <w:t>Digital forensic workstation – for taking physical copies, images, log file preservation.</w:t>
      </w:r>
    </w:p>
    <w:p w14:paraId="481DB764" w14:textId="560767D7" w:rsidR="47DB7CE3" w:rsidRDefault="47DB7CE3" w:rsidP="47DB7CE3">
      <w:pPr>
        <w:pStyle w:val="ListParagraph"/>
        <w:numPr>
          <w:ilvl w:val="0"/>
          <w:numId w:val="12"/>
        </w:numPr>
        <w:spacing w:after="160" w:line="259" w:lineRule="auto"/>
      </w:pPr>
      <w:r w:rsidRPr="47DB7CE3">
        <w:rPr>
          <w:rFonts w:ascii="Calibri" w:eastAsia="Calibri" w:hAnsi="Calibri" w:cs="Calibri"/>
        </w:rPr>
        <w:t xml:space="preserve">Laptops </w:t>
      </w:r>
    </w:p>
    <w:p w14:paraId="1D3E3BE1" w14:textId="18C63CEB" w:rsidR="47DB7CE3" w:rsidRDefault="47DB7CE3" w:rsidP="47DB7CE3">
      <w:pPr>
        <w:pStyle w:val="ListParagraph"/>
        <w:numPr>
          <w:ilvl w:val="0"/>
          <w:numId w:val="12"/>
        </w:numPr>
        <w:spacing w:after="160" w:line="259" w:lineRule="auto"/>
      </w:pPr>
      <w:r w:rsidRPr="47DB7CE3">
        <w:rPr>
          <w:rFonts w:ascii="Calibri" w:eastAsia="Calibri" w:hAnsi="Calibri" w:cs="Calibri"/>
        </w:rPr>
        <w:t>Spare workstations – for sandboxing malware</w:t>
      </w:r>
    </w:p>
    <w:p w14:paraId="34C4B24B" w14:textId="08FE4BD6" w:rsidR="47DB7CE3" w:rsidRDefault="47DB7CE3" w:rsidP="47DB7CE3">
      <w:pPr>
        <w:pStyle w:val="ListParagraph"/>
        <w:numPr>
          <w:ilvl w:val="0"/>
          <w:numId w:val="12"/>
        </w:numPr>
        <w:spacing w:after="160" w:line="259" w:lineRule="auto"/>
      </w:pPr>
      <w:r w:rsidRPr="47DB7CE3">
        <w:rPr>
          <w:rFonts w:ascii="Calibri" w:eastAsia="Calibri" w:hAnsi="Calibri" w:cs="Calibri"/>
        </w:rPr>
        <w:t>Portable printer/blank media/packet sniffers – for analysing infected workstations etc.</w:t>
      </w:r>
    </w:p>
    <w:p w14:paraId="3A20073E" w14:textId="524ADA93"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Risk assessments:</w:t>
      </w:r>
      <w:r w:rsidRPr="47DB7CE3">
        <w:rPr>
          <w:rFonts w:ascii="Calibri" w:eastAsia="Calibri" w:hAnsi="Calibri" w:cs="Calibri"/>
        </w:rPr>
        <w:t xml:space="preserve"> Period assessments, identify the critical resources and emphasise the monitoring and response activities for those resources.</w:t>
      </w:r>
    </w:p>
    <w:p w14:paraId="6C3683FE" w14:textId="0D78C838"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Host security</w:t>
      </w:r>
      <w:r w:rsidRPr="47DB7CE3">
        <w:rPr>
          <w:rFonts w:ascii="Calibri" w:eastAsia="Calibri" w:hAnsi="Calibri" w:cs="Calibri"/>
        </w:rPr>
        <w:t>: Hardening of host devices, patching and principles of least privilege, auditing enabled and monitoring of the configuration of machines.</w:t>
      </w:r>
    </w:p>
    <w:p w14:paraId="2B4DA5FF" w14:textId="53BBDBB5"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Network security:</w:t>
      </w:r>
      <w:r w:rsidRPr="47DB7CE3">
        <w:rPr>
          <w:rFonts w:ascii="Calibri" w:eastAsia="Calibri" w:hAnsi="Calibri" w:cs="Calibri"/>
        </w:rPr>
        <w:t xml:space="preserve"> Deny all activity that is not expressly permitted.</w:t>
      </w:r>
    </w:p>
    <w:p w14:paraId="25B21DD7" w14:textId="71F3E650"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Malware prevention</w:t>
      </w:r>
      <w:r w:rsidRPr="47DB7CE3">
        <w:rPr>
          <w:rFonts w:ascii="Calibri" w:eastAsia="Calibri" w:hAnsi="Calibri" w:cs="Calibri"/>
        </w:rPr>
        <w:t>: Malware protection should be deployed at host (OS</w:t>
      </w:r>
      <w:proofErr w:type="gramStart"/>
      <w:r w:rsidRPr="47DB7CE3">
        <w:rPr>
          <w:rFonts w:ascii="Calibri" w:eastAsia="Calibri" w:hAnsi="Calibri" w:cs="Calibri"/>
        </w:rPr>
        <w:t>) ,</w:t>
      </w:r>
      <w:proofErr w:type="gramEnd"/>
      <w:r w:rsidRPr="47DB7CE3">
        <w:rPr>
          <w:rFonts w:ascii="Calibri" w:eastAsia="Calibri" w:hAnsi="Calibri" w:cs="Calibri"/>
        </w:rPr>
        <w:t xml:space="preserve"> application (</w:t>
      </w:r>
      <w:proofErr w:type="spellStart"/>
      <w:r w:rsidRPr="47DB7CE3">
        <w:rPr>
          <w:rFonts w:ascii="Calibri" w:eastAsia="Calibri" w:hAnsi="Calibri" w:cs="Calibri"/>
        </w:rPr>
        <w:t>i.e</w:t>
      </w:r>
      <w:proofErr w:type="spellEnd"/>
      <w:r w:rsidRPr="47DB7CE3">
        <w:rPr>
          <w:rFonts w:ascii="Calibri" w:eastAsia="Calibri" w:hAnsi="Calibri" w:cs="Calibri"/>
        </w:rPr>
        <w:t xml:space="preserve"> email server, web proxies) and application client (email client, IM systems)</w:t>
      </w:r>
    </w:p>
    <w:p w14:paraId="6D749AC7" w14:textId="168A7A26"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 xml:space="preserve">User awareness and training: </w:t>
      </w:r>
      <w:r w:rsidRPr="47DB7CE3">
        <w:rPr>
          <w:rFonts w:ascii="Calibri" w:eastAsia="Calibri" w:hAnsi="Calibri" w:cs="Calibri"/>
        </w:rPr>
        <w:t>policies and procedures using previous historic examples will improve awareness.</w:t>
      </w:r>
    </w:p>
    <w:p w14:paraId="30837F4C" w14:textId="2F1E5D86" w:rsidR="47DB7CE3" w:rsidRDefault="47DB7CE3" w:rsidP="47DB7CE3"/>
    <w:p w14:paraId="4B6B672E" w14:textId="45E27C47" w:rsidR="00A960A4" w:rsidRDefault="47DB7CE3">
      <w:pPr>
        <w:rPr>
          <w:b/>
          <w:bCs/>
        </w:rPr>
      </w:pPr>
      <w:r w:rsidRPr="47DB7CE3">
        <w:rPr>
          <w:b/>
          <w:bCs/>
        </w:rPr>
        <w:t xml:space="preserve">3.2.b Detection and analysis </w:t>
      </w:r>
      <w:r w:rsidR="00C21D80">
        <w:rPr>
          <w:b/>
          <w:bCs/>
        </w:rPr>
        <w:t xml:space="preserve">– </w:t>
      </w:r>
      <w:r w:rsidR="00C21D80" w:rsidRPr="0080794A">
        <w:rPr>
          <w:b/>
          <w:bCs/>
          <w:highlight w:val="yellow"/>
        </w:rPr>
        <w:t>THE MOST DIFFICULT PHASE!</w:t>
      </w:r>
    </w:p>
    <w:p w14:paraId="65F4F977" w14:textId="568FE46D" w:rsidR="00936E4A" w:rsidRPr="00C220EB" w:rsidRDefault="00936E4A">
      <w:pPr>
        <w:rPr>
          <w:b/>
        </w:rPr>
      </w:pPr>
      <w:r>
        <w:rPr>
          <w:b/>
        </w:rPr>
        <w:t xml:space="preserve">High level: Precursors and </w:t>
      </w:r>
      <w:r w:rsidR="00B270D8">
        <w:rPr>
          <w:b/>
        </w:rPr>
        <w:t xml:space="preserve">indicators, prioritize the incident, it also entails how you prepare to be effective when an incident arises… </w:t>
      </w:r>
    </w:p>
    <w:p w14:paraId="4F685D25" w14:textId="7468BA1A" w:rsidR="47DB7CE3" w:rsidRDefault="47DB7CE3" w:rsidP="47DB7CE3">
      <w:pPr>
        <w:spacing w:after="160" w:line="259" w:lineRule="auto"/>
        <w:rPr>
          <w:rFonts w:ascii="Calibri" w:eastAsia="Calibri" w:hAnsi="Calibri" w:cs="Calibri"/>
        </w:rPr>
      </w:pPr>
      <w:r w:rsidRPr="47DB7CE3">
        <w:rPr>
          <w:rFonts w:ascii="Calibri" w:eastAsia="Calibri" w:hAnsi="Calibri" w:cs="Calibri"/>
        </w:rPr>
        <w:t>Incidents are challenging to detect due to the multitude of ways they can be detected (through AV, log analysers, IPS/IDS, manual processes, users reporting events), the volume of incidents/data to analyse and report on and the requirement of deep-specialised technical knowledge to properly identify an incident from said data.</w:t>
      </w:r>
    </w:p>
    <w:p w14:paraId="729CC109" w14:textId="5D315FB1" w:rsidR="47DB7CE3" w:rsidRDefault="47DB7CE3" w:rsidP="47DB7CE3">
      <w:pPr>
        <w:spacing w:after="160" w:line="259" w:lineRule="auto"/>
        <w:rPr>
          <w:rFonts w:ascii="Calibri" w:eastAsia="Calibri" w:hAnsi="Calibri" w:cs="Calibri"/>
        </w:rPr>
      </w:pPr>
      <w:r w:rsidRPr="007D06C2">
        <w:rPr>
          <w:rFonts w:ascii="Calibri" w:eastAsia="Calibri" w:hAnsi="Calibri" w:cs="Calibri"/>
          <w:bCs/>
        </w:rPr>
        <w:lastRenderedPageBreak/>
        <w:t>Signs of an incident</w:t>
      </w:r>
      <w:r w:rsidRPr="47DB7CE3">
        <w:rPr>
          <w:rFonts w:ascii="Calibri" w:eastAsia="Calibri" w:hAnsi="Calibri" w:cs="Calibri"/>
          <w:b/>
          <w:bCs/>
        </w:rPr>
        <w:t xml:space="preserve"> – Precursor </w:t>
      </w:r>
      <w:r w:rsidRPr="47DB7CE3">
        <w:rPr>
          <w:rFonts w:ascii="Calibri" w:eastAsia="Calibri" w:hAnsi="Calibri" w:cs="Calibri"/>
        </w:rPr>
        <w:t xml:space="preserve">(incident may occur in future) or an </w:t>
      </w:r>
      <w:r w:rsidRPr="47DB7CE3">
        <w:rPr>
          <w:rFonts w:ascii="Calibri" w:eastAsia="Calibri" w:hAnsi="Calibri" w:cs="Calibri"/>
          <w:b/>
          <w:bCs/>
        </w:rPr>
        <w:t>indicator</w:t>
      </w:r>
      <w:r w:rsidRPr="47DB7CE3">
        <w:rPr>
          <w:rFonts w:ascii="Calibri" w:eastAsia="Calibri" w:hAnsi="Calibri" w:cs="Calibri"/>
        </w:rPr>
        <w:t xml:space="preserve"> (may have occurred or occurring)</w:t>
      </w:r>
    </w:p>
    <w:p w14:paraId="3B6E2D0A" w14:textId="782FB8CF" w:rsidR="47DB7CE3" w:rsidRDefault="47DB7CE3" w:rsidP="47DB7CE3">
      <w:pPr>
        <w:spacing w:after="160" w:line="259" w:lineRule="auto"/>
        <w:rPr>
          <w:rFonts w:ascii="Calibri" w:eastAsia="Calibri" w:hAnsi="Calibri" w:cs="Calibri"/>
        </w:rPr>
      </w:pPr>
      <w:r w:rsidRPr="007D06C2">
        <w:rPr>
          <w:rFonts w:ascii="Calibri" w:eastAsia="Calibri" w:hAnsi="Calibri" w:cs="Calibri"/>
          <w:b/>
        </w:rPr>
        <w:t>Precursors</w:t>
      </w:r>
      <w:r w:rsidRPr="47DB7CE3">
        <w:rPr>
          <w:rFonts w:ascii="Calibri" w:eastAsia="Calibri" w:hAnsi="Calibri" w:cs="Calibri"/>
        </w:rPr>
        <w:t>: new exploit announcement, a threat from a group (hacktivist, state sponsored etc), log entries showing vulnerability scanner has been used.</w:t>
      </w:r>
      <w:r w:rsidR="007D06C2">
        <w:rPr>
          <w:rFonts w:ascii="Calibri" w:eastAsia="Calibri" w:hAnsi="Calibri" w:cs="Calibri"/>
        </w:rPr>
        <w:t xml:space="preserve"> </w:t>
      </w:r>
    </w:p>
    <w:p w14:paraId="733B49AA" w14:textId="6539CFEE"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Indicators</w:t>
      </w:r>
      <w:r w:rsidRPr="47DB7CE3">
        <w:rPr>
          <w:rFonts w:ascii="Calibri" w:eastAsia="Calibri" w:hAnsi="Calibri" w:cs="Calibri"/>
        </w:rPr>
        <w:t>: AV alerts showing infected hosts, sys admin spotting filename with unusual char. Deviations from typical traffic flows, high volume of bounced e-mails</w:t>
      </w:r>
    </w:p>
    <w:p w14:paraId="75EABB0B" w14:textId="77777777" w:rsidR="00D163BC" w:rsidRDefault="00D163BC" w:rsidP="47DB7CE3">
      <w:pPr>
        <w:spacing w:after="160" w:line="259" w:lineRule="auto"/>
        <w:rPr>
          <w:rFonts w:ascii="Calibri" w:eastAsia="Calibri" w:hAnsi="Calibri" w:cs="Calibri"/>
        </w:rPr>
      </w:pPr>
    </w:p>
    <w:p w14:paraId="50475115" w14:textId="31832286" w:rsidR="004A6CA6" w:rsidRDefault="004A6CA6" w:rsidP="47DB7CE3">
      <w:pPr>
        <w:spacing w:after="160" w:line="259" w:lineRule="auto"/>
        <w:rPr>
          <w:rFonts w:ascii="Calibri" w:eastAsia="Calibri" w:hAnsi="Calibri" w:cs="Calibri"/>
          <w:b/>
        </w:rPr>
      </w:pPr>
      <w:r>
        <w:rPr>
          <w:rFonts w:ascii="Calibri" w:eastAsia="Calibri" w:hAnsi="Calibri" w:cs="Calibri"/>
          <w:b/>
        </w:rPr>
        <w:t xml:space="preserve">This stage is about how you prepare to be effective during analysis </w:t>
      </w:r>
      <w:r w:rsidR="00D163BC">
        <w:rPr>
          <w:rFonts w:ascii="Calibri" w:eastAsia="Calibri" w:hAnsi="Calibri" w:cs="Calibri"/>
          <w:b/>
        </w:rPr>
        <w:t xml:space="preserve">– think of it as ‘ongoing technical </w:t>
      </w:r>
      <w:proofErr w:type="spellStart"/>
      <w:r w:rsidR="00D163BC">
        <w:rPr>
          <w:rFonts w:ascii="Calibri" w:eastAsia="Calibri" w:hAnsi="Calibri" w:cs="Calibri"/>
          <w:b/>
        </w:rPr>
        <w:t>preperation</w:t>
      </w:r>
      <w:proofErr w:type="spellEnd"/>
      <w:r w:rsidR="00D163BC">
        <w:rPr>
          <w:rFonts w:ascii="Calibri" w:eastAsia="Calibri" w:hAnsi="Calibri" w:cs="Calibri"/>
          <w:b/>
        </w:rPr>
        <w:t>’</w:t>
      </w:r>
    </w:p>
    <w:p w14:paraId="52C73351" w14:textId="22D4943B" w:rsidR="47DB7CE3" w:rsidRDefault="47DB7CE3" w:rsidP="47DB7CE3">
      <w:pPr>
        <w:spacing w:after="160" w:line="259" w:lineRule="auto"/>
        <w:rPr>
          <w:rFonts w:ascii="Calibri" w:eastAsia="Calibri" w:hAnsi="Calibri" w:cs="Calibri"/>
        </w:rPr>
      </w:pPr>
      <w:r w:rsidRPr="47DB7CE3">
        <w:rPr>
          <w:rFonts w:ascii="Calibri" w:eastAsia="Calibri" w:hAnsi="Calibri" w:cs="Calibri"/>
        </w:rPr>
        <w:t>Effective Analysis steps:</w:t>
      </w:r>
    </w:p>
    <w:p w14:paraId="6A79F008" w14:textId="069A1BD0"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Profile Networks and Systems</w:t>
      </w:r>
      <w:r w:rsidRPr="47DB7CE3">
        <w:rPr>
          <w:rFonts w:ascii="Calibri" w:eastAsia="Calibri" w:hAnsi="Calibri" w:cs="Calibri"/>
        </w:rPr>
        <w:t xml:space="preserve"> – measure the expected traffic flows/activity to find average and peak usage patterns.</w:t>
      </w:r>
    </w:p>
    <w:p w14:paraId="18D626CB" w14:textId="3521C381"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 xml:space="preserve">Understand normal behaviour – </w:t>
      </w:r>
      <w:r w:rsidRPr="47DB7CE3">
        <w:rPr>
          <w:rFonts w:ascii="Calibri" w:eastAsia="Calibri" w:hAnsi="Calibri" w:cs="Calibri"/>
        </w:rPr>
        <w:t>reviewing log entries to determine normal entries (using a parser, ideally). On-going review of what is normal in log entries can keep knowledge fresh.</w:t>
      </w:r>
    </w:p>
    <w:p w14:paraId="4DF58F8F" w14:textId="4E1313A5"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Create log retention policy</w:t>
      </w:r>
      <w:r w:rsidRPr="47DB7CE3">
        <w:rPr>
          <w:rFonts w:ascii="Calibri" w:eastAsia="Calibri" w:hAnsi="Calibri" w:cs="Calibri"/>
        </w:rPr>
        <w:t>:  align this with legal requirements and data retention policies for the company.</w:t>
      </w:r>
    </w:p>
    <w:p w14:paraId="795FF89B" w14:textId="5F90BCAD"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Event Correlation:</w:t>
      </w:r>
      <w:r w:rsidRPr="47DB7CE3">
        <w:rPr>
          <w:rFonts w:ascii="Calibri" w:eastAsia="Calibri" w:hAnsi="Calibri" w:cs="Calibri"/>
        </w:rPr>
        <w:t xml:space="preserve"> For example, a firewall might log source/destination IP, but application log might show username/password, correlating these </w:t>
      </w:r>
      <w:proofErr w:type="gramStart"/>
      <w:r w:rsidRPr="47DB7CE3">
        <w:rPr>
          <w:rFonts w:ascii="Calibri" w:eastAsia="Calibri" w:hAnsi="Calibri" w:cs="Calibri"/>
        </w:rPr>
        <w:t>events  is</w:t>
      </w:r>
      <w:proofErr w:type="gramEnd"/>
      <w:r w:rsidRPr="47DB7CE3">
        <w:rPr>
          <w:rFonts w:ascii="Calibri" w:eastAsia="Calibri" w:hAnsi="Calibri" w:cs="Calibri"/>
        </w:rPr>
        <w:t xml:space="preserve"> invaluable to determine if an incident occurred.</w:t>
      </w:r>
    </w:p>
    <w:p w14:paraId="6BCA02BD" w14:textId="19570FF3"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Synchronised host clocks:</w:t>
      </w:r>
      <w:r w:rsidRPr="47DB7CE3">
        <w:rPr>
          <w:rFonts w:ascii="Calibri" w:eastAsia="Calibri" w:hAnsi="Calibri" w:cs="Calibri"/>
        </w:rPr>
        <w:t xml:space="preserve"> NTP everything for consistency.</w:t>
      </w:r>
    </w:p>
    <w:p w14:paraId="0B48B80C" w14:textId="6018779E"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Maintain knowledgebase:</w:t>
      </w:r>
      <w:r w:rsidRPr="47DB7CE3">
        <w:rPr>
          <w:rFonts w:ascii="Calibri" w:eastAsia="Calibri" w:hAnsi="Calibri" w:cs="Calibri"/>
        </w:rPr>
        <w:t xml:space="preserve"> document pre-cursors, known behaviours, arch diagrams etc.</w:t>
      </w:r>
    </w:p>
    <w:p w14:paraId="25886D5E" w14:textId="6A864319"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 xml:space="preserve">Use internet for research: </w:t>
      </w:r>
      <w:r w:rsidRPr="47DB7CE3">
        <w:rPr>
          <w:rFonts w:ascii="Calibri" w:eastAsia="Calibri" w:hAnsi="Calibri" w:cs="Calibri"/>
        </w:rPr>
        <w:t>For example, unusual TCP port numbers might provide hits about malware etc.</w:t>
      </w:r>
    </w:p>
    <w:p w14:paraId="7554071D" w14:textId="0837E48D"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 xml:space="preserve">Use packet sniffers to collect additional data: </w:t>
      </w:r>
      <w:r w:rsidRPr="47DB7CE3">
        <w:rPr>
          <w:rFonts w:ascii="Calibri" w:eastAsia="Calibri" w:hAnsi="Calibri" w:cs="Calibri"/>
        </w:rPr>
        <w:t>from a network level</w:t>
      </w:r>
    </w:p>
    <w:p w14:paraId="6E95B184" w14:textId="096F2B9B"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Filter data and seek assistance from others:</w:t>
      </w:r>
      <w:r w:rsidRPr="47DB7CE3">
        <w:rPr>
          <w:rFonts w:ascii="Calibri" w:eastAsia="Calibri" w:hAnsi="Calibri" w:cs="Calibri"/>
        </w:rPr>
        <w:t xml:space="preserve"> Outside contractors or external resources can help determine cause of incidents. </w:t>
      </w:r>
    </w:p>
    <w:p w14:paraId="5FB92749" w14:textId="0ED02F32" w:rsidR="47DB7CE3" w:rsidRDefault="47DB7CE3" w:rsidP="47DB7CE3">
      <w:pPr>
        <w:spacing w:after="160" w:line="259" w:lineRule="auto"/>
        <w:rPr>
          <w:rFonts w:ascii="Calibri" w:eastAsia="Calibri" w:hAnsi="Calibri" w:cs="Calibri"/>
        </w:rPr>
      </w:pPr>
    </w:p>
    <w:p w14:paraId="63AF53B3" w14:textId="77777777" w:rsidR="00D163BC" w:rsidRDefault="00D163BC" w:rsidP="47DB7CE3">
      <w:pPr>
        <w:spacing w:after="160" w:line="259" w:lineRule="auto"/>
        <w:rPr>
          <w:rFonts w:ascii="Calibri" w:eastAsia="Calibri" w:hAnsi="Calibri" w:cs="Calibri"/>
        </w:rPr>
      </w:pPr>
    </w:p>
    <w:p w14:paraId="46C41BB9" w14:textId="77777777" w:rsidR="00936E4A" w:rsidRDefault="00936E4A" w:rsidP="00D163BC">
      <w:pPr>
        <w:spacing w:after="160" w:line="259" w:lineRule="auto"/>
        <w:ind w:firstLine="720"/>
        <w:rPr>
          <w:rFonts w:ascii="Calibri" w:eastAsia="Calibri" w:hAnsi="Calibri" w:cs="Calibri"/>
        </w:rPr>
      </w:pPr>
      <w:r w:rsidRPr="47DB7CE3">
        <w:rPr>
          <w:rFonts w:ascii="Calibri" w:eastAsia="Calibri" w:hAnsi="Calibri" w:cs="Calibri"/>
          <w:b/>
          <w:bCs/>
        </w:rPr>
        <w:t>Incident Prioritization</w:t>
      </w:r>
    </w:p>
    <w:p w14:paraId="6C686C16" w14:textId="77777777" w:rsidR="00936E4A" w:rsidRDefault="00936E4A" w:rsidP="00936E4A">
      <w:pPr>
        <w:spacing w:after="160" w:line="259" w:lineRule="auto"/>
        <w:rPr>
          <w:rFonts w:ascii="Calibri" w:eastAsia="Calibri" w:hAnsi="Calibri" w:cs="Calibri"/>
        </w:rPr>
      </w:pPr>
      <w:r w:rsidRPr="47DB7CE3">
        <w:rPr>
          <w:rFonts w:ascii="Calibri" w:eastAsia="Calibri" w:hAnsi="Calibri" w:cs="Calibri"/>
        </w:rPr>
        <w:t>This is one of the most critical decision points in incident handling. The priority should be based on the following factors:</w:t>
      </w:r>
    </w:p>
    <w:p w14:paraId="7D0766B3" w14:textId="77777777" w:rsidR="00936E4A" w:rsidRDefault="00936E4A" w:rsidP="00936E4A">
      <w:pPr>
        <w:spacing w:after="160" w:line="259" w:lineRule="auto"/>
        <w:rPr>
          <w:rFonts w:ascii="Calibri" w:eastAsia="Calibri" w:hAnsi="Calibri" w:cs="Calibri"/>
        </w:rPr>
      </w:pPr>
      <w:r w:rsidRPr="47DB7CE3">
        <w:rPr>
          <w:rFonts w:ascii="Calibri" w:eastAsia="Calibri" w:hAnsi="Calibri" w:cs="Calibri"/>
          <w:b/>
          <w:bCs/>
        </w:rPr>
        <w:t>Functional impact of the incident</w:t>
      </w:r>
      <w:r w:rsidRPr="47DB7CE3">
        <w:rPr>
          <w:rFonts w:ascii="Calibri" w:eastAsia="Calibri" w:hAnsi="Calibri" w:cs="Calibri"/>
        </w:rPr>
        <w:t>: how will the incident impact the existing functionality of the affected system. What are the consequences if it’s not immediately contained?</w:t>
      </w:r>
    </w:p>
    <w:p w14:paraId="1FFBD1A6" w14:textId="77777777" w:rsidR="00936E4A" w:rsidRDefault="00936E4A" w:rsidP="00936E4A">
      <w:pPr>
        <w:spacing w:after="160" w:line="259" w:lineRule="auto"/>
        <w:rPr>
          <w:rFonts w:ascii="Calibri" w:eastAsia="Calibri" w:hAnsi="Calibri" w:cs="Calibri"/>
        </w:rPr>
      </w:pPr>
      <w:r w:rsidRPr="47DB7CE3">
        <w:rPr>
          <w:rFonts w:ascii="Calibri" w:eastAsia="Calibri" w:hAnsi="Calibri" w:cs="Calibri"/>
          <w:b/>
          <w:bCs/>
        </w:rPr>
        <w:t>Information impact of the incident</w:t>
      </w:r>
      <w:r w:rsidRPr="47DB7CE3">
        <w:rPr>
          <w:rFonts w:ascii="Calibri" w:eastAsia="Calibri" w:hAnsi="Calibri" w:cs="Calibri"/>
        </w:rPr>
        <w:t>: CIA triad – how does this affect the overall organization mission if there is a data breach.</w:t>
      </w:r>
    </w:p>
    <w:p w14:paraId="1AA68115" w14:textId="77777777" w:rsidR="00936E4A" w:rsidRDefault="00936E4A" w:rsidP="00936E4A">
      <w:pPr>
        <w:spacing w:after="160" w:line="259" w:lineRule="auto"/>
        <w:rPr>
          <w:rFonts w:ascii="Calibri" w:eastAsia="Calibri" w:hAnsi="Calibri" w:cs="Calibri"/>
        </w:rPr>
      </w:pPr>
      <w:r w:rsidRPr="47DB7CE3">
        <w:rPr>
          <w:rFonts w:ascii="Calibri" w:eastAsia="Calibri" w:hAnsi="Calibri" w:cs="Calibri"/>
          <w:b/>
          <w:bCs/>
        </w:rPr>
        <w:t>Recoverability from the incidents:</w:t>
      </w:r>
      <w:r w:rsidRPr="47DB7CE3">
        <w:rPr>
          <w:rFonts w:ascii="Calibri" w:eastAsia="Calibri" w:hAnsi="Calibri" w:cs="Calibri"/>
        </w:rPr>
        <w:t xml:space="preserve"> What is the effort necessary to recover from an incident and weigh this against the value the recovery effort will create, and any other requirement related to the handling.</w:t>
      </w:r>
    </w:p>
    <w:p w14:paraId="7589E932" w14:textId="77777777" w:rsidR="00936E4A" w:rsidRDefault="00936E4A" w:rsidP="47DB7CE3">
      <w:pPr>
        <w:spacing w:after="160" w:line="259" w:lineRule="auto"/>
        <w:rPr>
          <w:rFonts w:ascii="Calibri" w:eastAsia="Calibri" w:hAnsi="Calibri" w:cs="Calibri"/>
        </w:rPr>
      </w:pPr>
    </w:p>
    <w:p w14:paraId="06CEFA52" w14:textId="1FBFD298"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Incident documentation:</w:t>
      </w:r>
    </w:p>
    <w:p w14:paraId="5C3AF31D" w14:textId="7FC3A9A9" w:rsidR="47DB7CE3" w:rsidRDefault="47DB7CE3" w:rsidP="47DB7CE3">
      <w:pPr>
        <w:spacing w:after="160" w:line="259" w:lineRule="auto"/>
        <w:rPr>
          <w:rFonts w:ascii="Calibri" w:eastAsia="Calibri" w:hAnsi="Calibri" w:cs="Calibri"/>
        </w:rPr>
      </w:pPr>
      <w:r w:rsidRPr="47DB7CE3">
        <w:rPr>
          <w:rFonts w:ascii="Calibri" w:eastAsia="Calibri" w:hAnsi="Calibri" w:cs="Calibri"/>
        </w:rPr>
        <w:t xml:space="preserve">Should include – a summary of the incident, </w:t>
      </w:r>
      <w:proofErr w:type="gramStart"/>
      <w:r w:rsidRPr="47DB7CE3">
        <w:rPr>
          <w:rFonts w:ascii="Calibri" w:eastAsia="Calibri" w:hAnsi="Calibri" w:cs="Calibri"/>
        </w:rPr>
        <w:t>current status</w:t>
      </w:r>
      <w:proofErr w:type="gramEnd"/>
      <w:r w:rsidRPr="47DB7CE3">
        <w:rPr>
          <w:rFonts w:ascii="Calibri" w:eastAsia="Calibri" w:hAnsi="Calibri" w:cs="Calibri"/>
        </w:rPr>
        <w:t xml:space="preserve">, indicators, actions taken by all handlers, chain of custody evidence, </w:t>
      </w:r>
      <w:r w:rsidR="00D163BC" w:rsidRPr="47DB7CE3">
        <w:rPr>
          <w:rFonts w:ascii="Calibri" w:eastAsia="Calibri" w:hAnsi="Calibri" w:cs="Calibri"/>
        </w:rPr>
        <w:t>comments,</w:t>
      </w:r>
      <w:r w:rsidRPr="47DB7CE3">
        <w:rPr>
          <w:rFonts w:ascii="Calibri" w:eastAsia="Calibri" w:hAnsi="Calibri" w:cs="Calibri"/>
        </w:rPr>
        <w:t xml:space="preserve"> next steps to be taken, contact information for all parties.</w:t>
      </w:r>
    </w:p>
    <w:p w14:paraId="32BFB00D" w14:textId="5AC22539" w:rsidR="47DB7CE3" w:rsidRDefault="47DB7CE3" w:rsidP="47DB7CE3">
      <w:pPr>
        <w:spacing w:after="160" w:line="259" w:lineRule="auto"/>
        <w:rPr>
          <w:rFonts w:ascii="Calibri" w:eastAsia="Calibri" w:hAnsi="Calibri" w:cs="Calibri"/>
        </w:rPr>
      </w:pPr>
      <w:r w:rsidRPr="47DB7CE3">
        <w:rPr>
          <w:rFonts w:ascii="Calibri" w:eastAsia="Calibri" w:hAnsi="Calibri" w:cs="Calibri"/>
        </w:rPr>
        <w:t>Safeguarding incident data is also important – so as not to divulge a vulnerability that could be exploited elsewhere</w:t>
      </w:r>
      <w:r w:rsidR="00D163BC">
        <w:rPr>
          <w:rFonts w:ascii="Calibri" w:eastAsia="Calibri" w:hAnsi="Calibri" w:cs="Calibri"/>
        </w:rPr>
        <w:t xml:space="preserve"> (disclosure to third parties/media should be reasonable/full/partial)</w:t>
      </w:r>
    </w:p>
    <w:p w14:paraId="2A0C210A" w14:textId="7CE546A2" w:rsidR="47DB7CE3" w:rsidRDefault="47DB7CE3" w:rsidP="47DB7CE3">
      <w:pPr>
        <w:rPr>
          <w:b/>
          <w:bCs/>
        </w:rPr>
      </w:pPr>
    </w:p>
    <w:p w14:paraId="02D3B38F" w14:textId="0E9C2E6C" w:rsidR="00D91079" w:rsidRDefault="00D91079" w:rsidP="47DB7CE3">
      <w:pPr>
        <w:rPr>
          <w:b/>
          <w:bCs/>
        </w:rPr>
      </w:pPr>
    </w:p>
    <w:p w14:paraId="18ADA4EE" w14:textId="77777777" w:rsidR="00D91079" w:rsidRDefault="00D91079" w:rsidP="47DB7CE3">
      <w:pPr>
        <w:rPr>
          <w:b/>
          <w:bCs/>
        </w:rPr>
      </w:pPr>
    </w:p>
    <w:p w14:paraId="726237EF" w14:textId="56FCE2D7" w:rsidR="00A960A4" w:rsidRDefault="47DB7CE3">
      <w:pPr>
        <w:rPr>
          <w:b/>
          <w:bCs/>
        </w:rPr>
      </w:pPr>
      <w:r w:rsidRPr="47DB7CE3">
        <w:rPr>
          <w:b/>
          <w:bCs/>
        </w:rPr>
        <w:t xml:space="preserve">3.2.c Containment, </w:t>
      </w:r>
      <w:r w:rsidR="00230C49">
        <w:rPr>
          <w:b/>
          <w:bCs/>
        </w:rPr>
        <w:t>Er</w:t>
      </w:r>
      <w:r w:rsidRPr="47DB7CE3">
        <w:rPr>
          <w:b/>
          <w:bCs/>
        </w:rPr>
        <w:t xml:space="preserve">adication, and </w:t>
      </w:r>
      <w:r w:rsidR="00230C49">
        <w:rPr>
          <w:b/>
          <w:bCs/>
        </w:rPr>
        <w:t>R</w:t>
      </w:r>
      <w:r w:rsidRPr="47DB7CE3">
        <w:rPr>
          <w:b/>
          <w:bCs/>
        </w:rPr>
        <w:t xml:space="preserve">ecovery </w:t>
      </w:r>
    </w:p>
    <w:p w14:paraId="77375872" w14:textId="41667BA0" w:rsidR="47DB7CE3" w:rsidRDefault="00886366" w:rsidP="00D163BC">
      <w:pPr>
        <w:rPr>
          <w:b/>
        </w:rPr>
      </w:pPr>
      <w:r>
        <w:rPr>
          <w:b/>
        </w:rPr>
        <w:t xml:space="preserve">High level: </w:t>
      </w:r>
      <w:r w:rsidR="00802AED">
        <w:rPr>
          <w:b/>
        </w:rPr>
        <w:t xml:space="preserve">Evidence Gathering, </w:t>
      </w:r>
      <w:r>
        <w:rPr>
          <w:b/>
        </w:rPr>
        <w:t xml:space="preserve">Identify the attacking hosts, </w:t>
      </w:r>
      <w:r w:rsidR="00802AED">
        <w:rPr>
          <w:b/>
        </w:rPr>
        <w:t>P</w:t>
      </w:r>
      <w:r>
        <w:rPr>
          <w:b/>
        </w:rPr>
        <w:t>ick a containment strategy</w:t>
      </w:r>
    </w:p>
    <w:p w14:paraId="7CFC2A61" w14:textId="77777777" w:rsidR="007852E6" w:rsidRDefault="007852E6" w:rsidP="007852E6">
      <w:pPr>
        <w:spacing w:after="160" w:line="259" w:lineRule="auto"/>
        <w:rPr>
          <w:rFonts w:ascii="Calibri" w:eastAsia="Calibri" w:hAnsi="Calibri" w:cs="Calibri"/>
        </w:rPr>
      </w:pPr>
      <w:r>
        <w:rPr>
          <w:rFonts w:ascii="Calibri" w:eastAsia="Calibri" w:hAnsi="Calibri" w:cs="Calibri"/>
        </w:rPr>
        <w:t>Forensic Investigation Plan:</w:t>
      </w:r>
    </w:p>
    <w:p w14:paraId="70F2BB1B" w14:textId="77777777" w:rsidR="007852E6" w:rsidRPr="007852E6" w:rsidRDefault="007852E6" w:rsidP="007852E6">
      <w:pPr>
        <w:numPr>
          <w:ilvl w:val="0"/>
          <w:numId w:val="19"/>
        </w:numPr>
        <w:spacing w:before="100" w:beforeAutospacing="1" w:after="100" w:afterAutospacing="1" w:line="240" w:lineRule="auto"/>
        <w:rPr>
          <w:rFonts w:ascii="Calibri" w:eastAsia="Calibri" w:hAnsi="Calibri" w:cs="Calibri"/>
        </w:rPr>
      </w:pPr>
      <w:r w:rsidRPr="007852E6">
        <w:rPr>
          <w:rFonts w:ascii="Calibri" w:eastAsia="Calibri" w:hAnsi="Calibri" w:cs="Calibri"/>
        </w:rPr>
        <w:t>How to collect the evidence</w:t>
      </w:r>
    </w:p>
    <w:p w14:paraId="2B00DBFE" w14:textId="77777777" w:rsidR="007852E6" w:rsidRPr="007852E6" w:rsidRDefault="007852E6" w:rsidP="007852E6">
      <w:pPr>
        <w:numPr>
          <w:ilvl w:val="0"/>
          <w:numId w:val="19"/>
        </w:numPr>
        <w:spacing w:before="100" w:beforeAutospacing="1" w:after="100" w:afterAutospacing="1" w:line="240" w:lineRule="auto"/>
        <w:rPr>
          <w:rFonts w:ascii="Calibri" w:eastAsia="Calibri" w:hAnsi="Calibri" w:cs="Calibri"/>
        </w:rPr>
      </w:pPr>
      <w:r w:rsidRPr="007852E6">
        <w:rPr>
          <w:rFonts w:ascii="Calibri" w:eastAsia="Calibri" w:hAnsi="Calibri" w:cs="Calibri"/>
        </w:rPr>
        <w:t>How to safeguard the evidence</w:t>
      </w:r>
    </w:p>
    <w:p w14:paraId="5B046960" w14:textId="77777777" w:rsidR="007852E6" w:rsidRPr="007852E6" w:rsidRDefault="007852E6" w:rsidP="007852E6">
      <w:pPr>
        <w:numPr>
          <w:ilvl w:val="0"/>
          <w:numId w:val="19"/>
        </w:numPr>
        <w:spacing w:before="100" w:beforeAutospacing="1" w:after="100" w:afterAutospacing="1" w:line="240" w:lineRule="auto"/>
        <w:rPr>
          <w:rFonts w:ascii="Calibri" w:eastAsia="Calibri" w:hAnsi="Calibri" w:cs="Calibri"/>
        </w:rPr>
      </w:pPr>
      <w:r w:rsidRPr="007852E6">
        <w:rPr>
          <w:rFonts w:ascii="Calibri" w:eastAsia="Calibri" w:hAnsi="Calibri" w:cs="Calibri"/>
        </w:rPr>
        <w:t xml:space="preserve">The methodologies to collect and </w:t>
      </w:r>
      <w:proofErr w:type="spellStart"/>
      <w:r w:rsidRPr="007852E6">
        <w:rPr>
          <w:rFonts w:ascii="Calibri" w:eastAsia="Calibri" w:hAnsi="Calibri" w:cs="Calibri"/>
        </w:rPr>
        <w:t>analyze</w:t>
      </w:r>
      <w:proofErr w:type="spellEnd"/>
      <w:r w:rsidRPr="007852E6">
        <w:rPr>
          <w:rFonts w:ascii="Calibri" w:eastAsia="Calibri" w:hAnsi="Calibri" w:cs="Calibri"/>
        </w:rPr>
        <w:t xml:space="preserve"> the evidence</w:t>
      </w:r>
    </w:p>
    <w:p w14:paraId="534B7A5D" w14:textId="77777777" w:rsidR="007852E6" w:rsidRPr="007852E6" w:rsidRDefault="007852E6" w:rsidP="007852E6">
      <w:pPr>
        <w:numPr>
          <w:ilvl w:val="0"/>
          <w:numId w:val="19"/>
        </w:numPr>
        <w:spacing w:before="100" w:beforeAutospacing="1" w:after="100" w:afterAutospacing="1" w:line="240" w:lineRule="auto"/>
        <w:rPr>
          <w:rFonts w:ascii="Calibri" w:eastAsia="Calibri" w:hAnsi="Calibri" w:cs="Calibri"/>
        </w:rPr>
      </w:pPr>
      <w:r w:rsidRPr="007852E6">
        <w:rPr>
          <w:rFonts w:ascii="Calibri" w:eastAsia="Calibri" w:hAnsi="Calibri" w:cs="Calibri"/>
        </w:rPr>
        <w:t>Who will be responsible for carrying out forensics and analysis, respectively</w:t>
      </w:r>
    </w:p>
    <w:p w14:paraId="11A2309B" w14:textId="77777777" w:rsidR="007852E6" w:rsidRPr="007852E6" w:rsidRDefault="007852E6" w:rsidP="007852E6">
      <w:pPr>
        <w:numPr>
          <w:ilvl w:val="0"/>
          <w:numId w:val="19"/>
        </w:numPr>
        <w:spacing w:before="100" w:beforeAutospacing="1" w:after="100" w:afterAutospacing="1" w:line="240" w:lineRule="auto"/>
        <w:rPr>
          <w:rFonts w:ascii="Calibri" w:eastAsia="Calibri" w:hAnsi="Calibri" w:cs="Calibri"/>
        </w:rPr>
      </w:pPr>
      <w:r w:rsidRPr="007852E6">
        <w:rPr>
          <w:rFonts w:ascii="Calibri" w:eastAsia="Calibri" w:hAnsi="Calibri" w:cs="Calibri"/>
        </w:rPr>
        <w:t>How to maintain and report the movement of evidence (chain of custody)</w:t>
      </w:r>
    </w:p>
    <w:p w14:paraId="162F7697" w14:textId="77777777" w:rsidR="007852E6" w:rsidRPr="007852E6" w:rsidRDefault="007852E6" w:rsidP="007852E6">
      <w:pPr>
        <w:numPr>
          <w:ilvl w:val="0"/>
          <w:numId w:val="19"/>
        </w:numPr>
        <w:spacing w:before="100" w:beforeAutospacing="1" w:after="100" w:afterAutospacing="1" w:line="240" w:lineRule="auto"/>
        <w:rPr>
          <w:rFonts w:ascii="Calibri" w:eastAsia="Calibri" w:hAnsi="Calibri" w:cs="Calibri"/>
          <w:color w:val="FF0000"/>
        </w:rPr>
      </w:pPr>
      <w:r w:rsidRPr="007852E6">
        <w:rPr>
          <w:rFonts w:ascii="Calibri" w:eastAsia="Calibri" w:hAnsi="Calibri" w:cs="Calibri"/>
          <w:color w:val="FF0000"/>
        </w:rPr>
        <w:t>It does not include any information on who to submit the evidence to as that will be defined by chain of custody or the court of law.</w:t>
      </w:r>
    </w:p>
    <w:p w14:paraId="3A4C3433" w14:textId="77777777" w:rsidR="00EA3088" w:rsidRDefault="00EA3088" w:rsidP="00EA3088">
      <w:pPr>
        <w:spacing w:after="160" w:line="259" w:lineRule="auto"/>
        <w:rPr>
          <w:rFonts w:ascii="Calibri" w:eastAsia="Calibri" w:hAnsi="Calibri" w:cs="Calibri"/>
        </w:rPr>
      </w:pPr>
      <w:r>
        <w:rPr>
          <w:rFonts w:ascii="Calibri" w:eastAsia="Calibri" w:hAnsi="Calibri" w:cs="Calibri"/>
          <w:b/>
          <w:bCs/>
        </w:rPr>
        <w:t xml:space="preserve">Creating a </w:t>
      </w:r>
      <w:r w:rsidRPr="47DB7CE3">
        <w:rPr>
          <w:rFonts w:ascii="Calibri" w:eastAsia="Calibri" w:hAnsi="Calibri" w:cs="Calibri"/>
          <w:b/>
          <w:bCs/>
        </w:rPr>
        <w:t>Containment</w:t>
      </w:r>
      <w:r>
        <w:rPr>
          <w:rFonts w:ascii="Calibri" w:eastAsia="Calibri" w:hAnsi="Calibri" w:cs="Calibri"/>
          <w:b/>
          <w:bCs/>
        </w:rPr>
        <w:t xml:space="preserve"> Strategy:</w:t>
      </w:r>
    </w:p>
    <w:p w14:paraId="187B53FC" w14:textId="77777777" w:rsidR="00EA3088" w:rsidRDefault="00EA3088" w:rsidP="00EA3088">
      <w:pPr>
        <w:spacing w:after="160" w:line="259" w:lineRule="auto"/>
        <w:rPr>
          <w:rFonts w:ascii="Calibri" w:eastAsia="Calibri" w:hAnsi="Calibri" w:cs="Calibri"/>
        </w:rPr>
      </w:pPr>
      <w:r w:rsidRPr="47DB7CE3">
        <w:rPr>
          <w:rFonts w:ascii="Calibri" w:eastAsia="Calibri" w:hAnsi="Calibri" w:cs="Calibri"/>
        </w:rPr>
        <w:t>Containment strategies will vary depending on the type of incident. Separate strategies should exist for each one, but the basic criteria should include:</w:t>
      </w:r>
    </w:p>
    <w:p w14:paraId="4E519AA6" w14:textId="77777777" w:rsidR="00EA3088" w:rsidRDefault="00EA3088" w:rsidP="00EA3088">
      <w:pPr>
        <w:pStyle w:val="ListParagraph"/>
        <w:numPr>
          <w:ilvl w:val="0"/>
          <w:numId w:val="10"/>
        </w:numPr>
        <w:spacing w:after="160" w:line="259" w:lineRule="auto"/>
      </w:pPr>
      <w:r w:rsidRPr="47DB7CE3">
        <w:rPr>
          <w:rFonts w:ascii="Calibri" w:eastAsia="Calibri" w:hAnsi="Calibri" w:cs="Calibri"/>
        </w:rPr>
        <w:t>Potential damage to and theft of resources</w:t>
      </w:r>
    </w:p>
    <w:p w14:paraId="2BA6C3AC" w14:textId="77777777" w:rsidR="00EA3088" w:rsidRDefault="00EA3088" w:rsidP="00EA3088">
      <w:pPr>
        <w:pStyle w:val="ListParagraph"/>
        <w:numPr>
          <w:ilvl w:val="0"/>
          <w:numId w:val="10"/>
        </w:numPr>
        <w:spacing w:after="160" w:line="259" w:lineRule="auto"/>
      </w:pPr>
      <w:r w:rsidRPr="47DB7CE3">
        <w:rPr>
          <w:rFonts w:ascii="Calibri" w:eastAsia="Calibri" w:hAnsi="Calibri" w:cs="Calibri"/>
        </w:rPr>
        <w:t>Need for evidence preservation</w:t>
      </w:r>
    </w:p>
    <w:p w14:paraId="37AD7081" w14:textId="77777777" w:rsidR="00EA3088" w:rsidRDefault="00EA3088" w:rsidP="00EA3088">
      <w:pPr>
        <w:pStyle w:val="ListParagraph"/>
        <w:numPr>
          <w:ilvl w:val="0"/>
          <w:numId w:val="10"/>
        </w:numPr>
        <w:spacing w:after="160" w:line="259" w:lineRule="auto"/>
      </w:pPr>
      <w:r w:rsidRPr="47DB7CE3">
        <w:rPr>
          <w:rFonts w:ascii="Calibri" w:eastAsia="Calibri" w:hAnsi="Calibri" w:cs="Calibri"/>
        </w:rPr>
        <w:t>Service availability (e.g. network connectivity, services provided to third parties)</w:t>
      </w:r>
    </w:p>
    <w:p w14:paraId="13C1E899" w14:textId="77777777" w:rsidR="00EA3088" w:rsidRDefault="00EA3088" w:rsidP="00EA3088">
      <w:pPr>
        <w:pStyle w:val="ListParagraph"/>
        <w:numPr>
          <w:ilvl w:val="0"/>
          <w:numId w:val="10"/>
        </w:numPr>
        <w:spacing w:after="160" w:line="259" w:lineRule="auto"/>
      </w:pPr>
      <w:r w:rsidRPr="47DB7CE3">
        <w:rPr>
          <w:rFonts w:ascii="Calibri" w:eastAsia="Calibri" w:hAnsi="Calibri" w:cs="Calibri"/>
        </w:rPr>
        <w:t>Time and resources needed to implement the strategy</w:t>
      </w:r>
    </w:p>
    <w:p w14:paraId="1104DFFF" w14:textId="77777777" w:rsidR="00EA3088" w:rsidRDefault="00EA3088" w:rsidP="00EA3088">
      <w:pPr>
        <w:pStyle w:val="ListParagraph"/>
        <w:numPr>
          <w:ilvl w:val="0"/>
          <w:numId w:val="10"/>
        </w:numPr>
        <w:spacing w:after="160" w:line="259" w:lineRule="auto"/>
      </w:pPr>
      <w:r w:rsidRPr="47DB7CE3">
        <w:rPr>
          <w:rFonts w:ascii="Calibri" w:eastAsia="Calibri" w:hAnsi="Calibri" w:cs="Calibri"/>
        </w:rPr>
        <w:t>Effectiveness (full containment, partial containment)</w:t>
      </w:r>
    </w:p>
    <w:p w14:paraId="0311E5C6" w14:textId="77777777" w:rsidR="00EA3088" w:rsidRDefault="00EA3088" w:rsidP="00EA3088">
      <w:pPr>
        <w:pStyle w:val="ListParagraph"/>
        <w:numPr>
          <w:ilvl w:val="0"/>
          <w:numId w:val="10"/>
        </w:numPr>
        <w:spacing w:after="160" w:line="259" w:lineRule="auto"/>
      </w:pPr>
      <w:r w:rsidRPr="47DB7CE3">
        <w:rPr>
          <w:rFonts w:ascii="Calibri" w:eastAsia="Calibri" w:hAnsi="Calibri" w:cs="Calibri"/>
        </w:rPr>
        <w:t>Duration of the solution (is it an emergency workaround, temp workaround for 2 weeks, or perm solution).</w:t>
      </w:r>
    </w:p>
    <w:p w14:paraId="60A88FE1" w14:textId="77777777" w:rsidR="00EA3088" w:rsidRDefault="00EA3088" w:rsidP="00EA3088">
      <w:pPr>
        <w:spacing w:after="160" w:line="259" w:lineRule="auto"/>
        <w:rPr>
          <w:rFonts w:ascii="Calibri" w:eastAsia="Calibri" w:hAnsi="Calibri" w:cs="Calibri"/>
        </w:rPr>
      </w:pPr>
      <w:r w:rsidRPr="47DB7CE3">
        <w:rPr>
          <w:rFonts w:ascii="Calibri" w:eastAsia="Calibri" w:hAnsi="Calibri" w:cs="Calibri"/>
        </w:rPr>
        <w:t xml:space="preserve">Compliance requirements may come into play – if an attacker breaches a system and then attacks third parties, the company may be liable for this. Another factor is containment; it might be OK to contain an attack, but just because something is isolated it may cause damage after it’s disconnected from the network (i.e. malware that pings hosts, if the ping fails, it encrypts all the data in the </w:t>
      </w:r>
      <w:r>
        <w:rPr>
          <w:rFonts w:ascii="Calibri" w:eastAsia="Calibri" w:hAnsi="Calibri" w:cs="Calibri"/>
        </w:rPr>
        <w:t>HDs</w:t>
      </w:r>
      <w:r w:rsidRPr="47DB7CE3">
        <w:rPr>
          <w:rFonts w:ascii="Calibri" w:eastAsia="Calibri" w:hAnsi="Calibri" w:cs="Calibri"/>
        </w:rPr>
        <w:t>).</w:t>
      </w:r>
    </w:p>
    <w:p w14:paraId="13A17A5A" w14:textId="77777777" w:rsidR="007852E6" w:rsidRPr="00D163BC" w:rsidRDefault="007852E6" w:rsidP="00D163BC">
      <w:pPr>
        <w:rPr>
          <w:b/>
        </w:rPr>
      </w:pPr>
    </w:p>
    <w:p w14:paraId="3B8D3EC7" w14:textId="76A27365"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Incident Notification</w:t>
      </w:r>
      <w:r w:rsidRPr="47DB7CE3">
        <w:rPr>
          <w:rFonts w:ascii="Calibri" w:eastAsia="Calibri" w:hAnsi="Calibri" w:cs="Calibri"/>
        </w:rPr>
        <w:t>:</w:t>
      </w:r>
    </w:p>
    <w:p w14:paraId="239C024B" w14:textId="7EF4C887" w:rsidR="47DB7CE3" w:rsidRDefault="47DB7CE3" w:rsidP="47DB7CE3">
      <w:pPr>
        <w:pStyle w:val="ListParagraph"/>
        <w:numPr>
          <w:ilvl w:val="0"/>
          <w:numId w:val="11"/>
        </w:numPr>
        <w:spacing w:after="160" w:line="259" w:lineRule="auto"/>
      </w:pPr>
      <w:r w:rsidRPr="47DB7CE3">
        <w:rPr>
          <w:rFonts w:ascii="Calibri" w:eastAsia="Calibri" w:hAnsi="Calibri" w:cs="Calibri"/>
        </w:rPr>
        <w:t>Create a communications process (escalation process) for reporting an incident, and wait period i.e. report to a team, if no one responds, try again in 15 mins, then escalate to team manager – and so on.</w:t>
      </w:r>
    </w:p>
    <w:p w14:paraId="3311E72E" w14:textId="3318FA1D" w:rsidR="47DB7CE3" w:rsidRDefault="47DB7CE3" w:rsidP="47DB7CE3">
      <w:pPr>
        <w:pStyle w:val="ListParagraph"/>
        <w:numPr>
          <w:ilvl w:val="0"/>
          <w:numId w:val="11"/>
        </w:numPr>
        <w:spacing w:after="160" w:line="259" w:lineRule="auto"/>
      </w:pPr>
      <w:r w:rsidRPr="47DB7CE3">
        <w:rPr>
          <w:rFonts w:ascii="Calibri" w:eastAsia="Calibri" w:hAnsi="Calibri" w:cs="Calibri"/>
        </w:rPr>
        <w:t>Include reporting – what should be reporting to whom (CIO, Head</w:t>
      </w:r>
      <w:r w:rsidR="00D163BC">
        <w:rPr>
          <w:rFonts w:ascii="Calibri" w:eastAsia="Calibri" w:hAnsi="Calibri" w:cs="Calibri"/>
        </w:rPr>
        <w:t xml:space="preserve"> </w:t>
      </w:r>
      <w:r w:rsidRPr="47DB7CE3">
        <w:rPr>
          <w:rFonts w:ascii="Calibri" w:eastAsia="Calibri" w:hAnsi="Calibri" w:cs="Calibri"/>
        </w:rPr>
        <w:t>of Info Sec, System owner, HR etc) and at what time.</w:t>
      </w:r>
    </w:p>
    <w:p w14:paraId="49A89CEA" w14:textId="0B6A67C7" w:rsidR="47DB7CE3" w:rsidRPr="00886366" w:rsidRDefault="47DB7CE3" w:rsidP="47DB7CE3">
      <w:pPr>
        <w:pStyle w:val="ListParagraph"/>
        <w:numPr>
          <w:ilvl w:val="0"/>
          <w:numId w:val="11"/>
        </w:numPr>
        <w:spacing w:after="160" w:line="259" w:lineRule="auto"/>
      </w:pPr>
      <w:r w:rsidRPr="47DB7CE3">
        <w:rPr>
          <w:rFonts w:ascii="Calibri" w:eastAsia="Calibri" w:hAnsi="Calibri" w:cs="Calibri"/>
        </w:rPr>
        <w:t>Updates to external parties: this should include methods for communicating/providing updates to staff/external parties (such as email, telephone, in person, on paper)</w:t>
      </w:r>
    </w:p>
    <w:p w14:paraId="62075349" w14:textId="4BEDCA98" w:rsidR="47DB7CE3" w:rsidRDefault="47DB7CE3" w:rsidP="47DB7CE3">
      <w:pPr>
        <w:rPr>
          <w:b/>
          <w:bCs/>
        </w:rPr>
      </w:pPr>
    </w:p>
    <w:p w14:paraId="5ECDA170" w14:textId="427D0655" w:rsidR="47DB7CE3" w:rsidRPr="001C688E" w:rsidRDefault="47DB7CE3" w:rsidP="47DB7CE3">
      <w:pPr>
        <w:rPr>
          <w:b/>
        </w:rPr>
      </w:pPr>
      <w:r w:rsidRPr="47DB7CE3">
        <w:rPr>
          <w:b/>
          <w:bCs/>
        </w:rPr>
        <w:t xml:space="preserve">3.2.d Post-incident analysis (lessons learned) </w:t>
      </w:r>
    </w:p>
    <w:p w14:paraId="4C148713" w14:textId="7D144C48" w:rsidR="47DB7CE3" w:rsidRDefault="47DB7CE3" w:rsidP="47DB7CE3">
      <w:pPr>
        <w:spacing w:after="160" w:line="259" w:lineRule="auto"/>
        <w:rPr>
          <w:rFonts w:ascii="Calibri" w:eastAsia="Calibri" w:hAnsi="Calibri" w:cs="Calibri"/>
        </w:rPr>
      </w:pPr>
      <w:r w:rsidRPr="47DB7CE3">
        <w:rPr>
          <w:rFonts w:ascii="Calibri" w:eastAsia="Calibri" w:hAnsi="Calibri" w:cs="Calibri"/>
        </w:rPr>
        <w:t xml:space="preserve">A </w:t>
      </w:r>
      <w:proofErr w:type="gramStart"/>
      <w:r w:rsidRPr="47DB7CE3">
        <w:rPr>
          <w:rFonts w:ascii="Calibri" w:eastAsia="Calibri" w:hAnsi="Calibri" w:cs="Calibri"/>
        </w:rPr>
        <w:t>lessons</w:t>
      </w:r>
      <w:proofErr w:type="gramEnd"/>
      <w:r w:rsidRPr="47DB7CE3">
        <w:rPr>
          <w:rFonts w:ascii="Calibri" w:eastAsia="Calibri" w:hAnsi="Calibri" w:cs="Calibri"/>
        </w:rPr>
        <w:t xml:space="preserve"> learnt meeting should take place no more than days after the incident. Questions to ask should include:</w:t>
      </w:r>
    </w:p>
    <w:p w14:paraId="1201B2A2" w14:textId="08EA9107" w:rsidR="47DB7CE3" w:rsidRDefault="47DB7CE3" w:rsidP="47DB7CE3">
      <w:pPr>
        <w:pStyle w:val="ListParagraph"/>
        <w:numPr>
          <w:ilvl w:val="0"/>
          <w:numId w:val="9"/>
        </w:numPr>
        <w:spacing w:after="160" w:line="259" w:lineRule="auto"/>
      </w:pPr>
      <w:r w:rsidRPr="47DB7CE3">
        <w:rPr>
          <w:rFonts w:ascii="Calibri" w:eastAsia="Calibri" w:hAnsi="Calibri" w:cs="Calibri"/>
        </w:rPr>
        <w:t>What happened at what time</w:t>
      </w:r>
    </w:p>
    <w:p w14:paraId="2C3CEFDF" w14:textId="2DD680BF" w:rsidR="47DB7CE3" w:rsidRDefault="47DB7CE3" w:rsidP="47DB7CE3">
      <w:pPr>
        <w:pStyle w:val="ListParagraph"/>
        <w:numPr>
          <w:ilvl w:val="0"/>
          <w:numId w:val="9"/>
        </w:numPr>
        <w:spacing w:after="160" w:line="259" w:lineRule="auto"/>
      </w:pPr>
      <w:r w:rsidRPr="47DB7CE3">
        <w:rPr>
          <w:rFonts w:ascii="Calibri" w:eastAsia="Calibri" w:hAnsi="Calibri" w:cs="Calibri"/>
        </w:rPr>
        <w:t xml:space="preserve">How well did staff perform in response to the </w:t>
      </w:r>
      <w:proofErr w:type="gramStart"/>
      <w:r w:rsidRPr="47DB7CE3">
        <w:rPr>
          <w:rFonts w:ascii="Calibri" w:eastAsia="Calibri" w:hAnsi="Calibri" w:cs="Calibri"/>
        </w:rPr>
        <w:t>incident</w:t>
      </w:r>
      <w:proofErr w:type="gramEnd"/>
    </w:p>
    <w:p w14:paraId="49CA0FF4" w14:textId="60FC6C72" w:rsidR="47DB7CE3" w:rsidRDefault="47DB7CE3" w:rsidP="47DB7CE3">
      <w:pPr>
        <w:pStyle w:val="ListParagraph"/>
        <w:numPr>
          <w:ilvl w:val="0"/>
          <w:numId w:val="9"/>
        </w:numPr>
        <w:spacing w:after="160" w:line="259" w:lineRule="auto"/>
      </w:pPr>
      <w:r w:rsidRPr="47DB7CE3">
        <w:rPr>
          <w:rFonts w:ascii="Calibri" w:eastAsia="Calibri" w:hAnsi="Calibri" w:cs="Calibri"/>
        </w:rPr>
        <w:t>What info was needed sooner</w:t>
      </w:r>
    </w:p>
    <w:p w14:paraId="0572DEB9" w14:textId="67109CA9" w:rsidR="47DB7CE3" w:rsidRDefault="47DB7CE3" w:rsidP="47DB7CE3">
      <w:pPr>
        <w:pStyle w:val="ListParagraph"/>
        <w:numPr>
          <w:ilvl w:val="0"/>
          <w:numId w:val="9"/>
        </w:numPr>
        <w:spacing w:after="160" w:line="259" w:lineRule="auto"/>
      </w:pPr>
      <w:r w:rsidRPr="47DB7CE3">
        <w:rPr>
          <w:rFonts w:ascii="Calibri" w:eastAsia="Calibri" w:hAnsi="Calibri" w:cs="Calibri"/>
        </w:rPr>
        <w:t>What would be done differently next time</w:t>
      </w:r>
    </w:p>
    <w:p w14:paraId="0A2905CB" w14:textId="73C384C5" w:rsidR="47DB7CE3" w:rsidRDefault="47DB7CE3" w:rsidP="47DB7CE3">
      <w:pPr>
        <w:pStyle w:val="ListParagraph"/>
        <w:numPr>
          <w:ilvl w:val="0"/>
          <w:numId w:val="9"/>
        </w:numPr>
        <w:spacing w:after="160" w:line="259" w:lineRule="auto"/>
      </w:pPr>
      <w:r w:rsidRPr="47DB7CE3">
        <w:rPr>
          <w:rFonts w:ascii="Calibri" w:eastAsia="Calibri" w:hAnsi="Calibri" w:cs="Calibri"/>
        </w:rPr>
        <w:lastRenderedPageBreak/>
        <w:t>What corrective actions can take place</w:t>
      </w:r>
    </w:p>
    <w:p w14:paraId="55BE9A05" w14:textId="3F3EC6DB" w:rsidR="47DB7CE3" w:rsidRDefault="47DB7CE3" w:rsidP="47DB7CE3">
      <w:pPr>
        <w:pStyle w:val="ListParagraph"/>
        <w:numPr>
          <w:ilvl w:val="0"/>
          <w:numId w:val="9"/>
        </w:numPr>
        <w:spacing w:after="160" w:line="259" w:lineRule="auto"/>
      </w:pPr>
      <w:r w:rsidRPr="47DB7CE3">
        <w:rPr>
          <w:rFonts w:ascii="Calibri" w:eastAsia="Calibri" w:hAnsi="Calibri" w:cs="Calibri"/>
        </w:rPr>
        <w:t xml:space="preserve">What precursors or </w:t>
      </w:r>
      <w:proofErr w:type="spellStart"/>
      <w:r w:rsidRPr="47DB7CE3">
        <w:rPr>
          <w:rFonts w:ascii="Calibri" w:eastAsia="Calibri" w:hAnsi="Calibri" w:cs="Calibri"/>
        </w:rPr>
        <w:t>incicators</w:t>
      </w:r>
      <w:proofErr w:type="spellEnd"/>
      <w:r w:rsidRPr="47DB7CE3">
        <w:rPr>
          <w:rFonts w:ascii="Calibri" w:eastAsia="Calibri" w:hAnsi="Calibri" w:cs="Calibri"/>
        </w:rPr>
        <w:t xml:space="preserve"> would identify a repeat instance</w:t>
      </w:r>
    </w:p>
    <w:p w14:paraId="15A76144" w14:textId="3D7B6B46" w:rsidR="47DB7CE3" w:rsidRDefault="47DB7CE3" w:rsidP="47DB7CE3">
      <w:pPr>
        <w:pStyle w:val="ListParagraph"/>
        <w:numPr>
          <w:ilvl w:val="0"/>
          <w:numId w:val="9"/>
        </w:numPr>
        <w:spacing w:after="160" w:line="259" w:lineRule="auto"/>
      </w:pPr>
      <w:r w:rsidRPr="47DB7CE3">
        <w:rPr>
          <w:rFonts w:ascii="Calibri" w:eastAsia="Calibri" w:hAnsi="Calibri" w:cs="Calibri"/>
        </w:rPr>
        <w:t>What additional tools/resources were needed to detect/analyse/mitigate.</w:t>
      </w:r>
    </w:p>
    <w:p w14:paraId="7087AF59" w14:textId="3978126A"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Follow up reports</w:t>
      </w:r>
      <w:r w:rsidRPr="47DB7CE3">
        <w:rPr>
          <w:rFonts w:ascii="Calibri" w:eastAsia="Calibri" w:hAnsi="Calibri" w:cs="Calibri"/>
        </w:rPr>
        <w:t xml:space="preserve"> also provide a monetary estimate of the loss, chronology of events and timestamped log file data – these reports can be valuable for future use and should be created for each incident. The collected data can also inform change requests and funding requests for the response team, as well as advise policy, guidelines and procedures.</w:t>
      </w:r>
    </w:p>
    <w:p w14:paraId="402ECC76" w14:textId="376EDB36" w:rsidR="47DB7CE3" w:rsidRDefault="47DB7CE3" w:rsidP="47DB7CE3">
      <w:pPr>
        <w:spacing w:after="160" w:line="259" w:lineRule="auto"/>
        <w:rPr>
          <w:rFonts w:ascii="Calibri" w:eastAsia="Calibri" w:hAnsi="Calibri" w:cs="Calibri"/>
        </w:rPr>
      </w:pPr>
      <w:r w:rsidRPr="47DB7CE3">
        <w:rPr>
          <w:rFonts w:ascii="Calibri" w:eastAsia="Calibri" w:hAnsi="Calibri" w:cs="Calibri"/>
        </w:rPr>
        <w:t xml:space="preserve">Collating data that is actionable (rather than just because it’s available) is important; for </w:t>
      </w:r>
      <w:proofErr w:type="gramStart"/>
      <w:r w:rsidRPr="47DB7CE3">
        <w:rPr>
          <w:rFonts w:ascii="Calibri" w:eastAsia="Calibri" w:hAnsi="Calibri" w:cs="Calibri"/>
        </w:rPr>
        <w:t>example ,</w:t>
      </w:r>
      <w:proofErr w:type="gramEnd"/>
      <w:r w:rsidRPr="47DB7CE3">
        <w:rPr>
          <w:rFonts w:ascii="Calibri" w:eastAsia="Calibri" w:hAnsi="Calibri" w:cs="Calibri"/>
        </w:rPr>
        <w:t xml:space="preserve"> showing data that illustrates a return on investment (e.g. identifying a new threat and mitigating the </w:t>
      </w:r>
      <w:proofErr w:type="spellStart"/>
      <w:r w:rsidRPr="47DB7CE3">
        <w:rPr>
          <w:rFonts w:ascii="Calibri" w:eastAsia="Calibri" w:hAnsi="Calibri" w:cs="Calibri"/>
        </w:rPr>
        <w:t>vulnerabilityies</w:t>
      </w:r>
      <w:proofErr w:type="spellEnd"/>
      <w:r w:rsidRPr="47DB7CE3">
        <w:rPr>
          <w:rFonts w:ascii="Calibri" w:eastAsia="Calibri" w:hAnsi="Calibri" w:cs="Calibri"/>
        </w:rPr>
        <w:t xml:space="preserve"> before they were exploited) are good metrics.</w:t>
      </w:r>
    </w:p>
    <w:p w14:paraId="33EFD5F0" w14:textId="77777777" w:rsidR="00A32918" w:rsidRDefault="00A32918" w:rsidP="47DB7CE3">
      <w:pPr>
        <w:spacing w:after="160" w:line="259" w:lineRule="auto"/>
        <w:rPr>
          <w:rFonts w:ascii="Calibri" w:eastAsia="Calibri" w:hAnsi="Calibri" w:cs="Calibri"/>
        </w:rPr>
      </w:pPr>
    </w:p>
    <w:p w14:paraId="78D145F8" w14:textId="0F107C30"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Evidence retention:</w:t>
      </w:r>
    </w:p>
    <w:p w14:paraId="199F03EE" w14:textId="618F868B" w:rsidR="47DB7CE3" w:rsidRDefault="47DB7CE3" w:rsidP="47DB7CE3">
      <w:pPr>
        <w:spacing w:after="160" w:line="259" w:lineRule="auto"/>
        <w:rPr>
          <w:rFonts w:ascii="Calibri" w:eastAsia="Calibri" w:hAnsi="Calibri" w:cs="Calibri"/>
        </w:rPr>
      </w:pPr>
      <w:r w:rsidRPr="47DB7CE3">
        <w:rPr>
          <w:rFonts w:ascii="Calibri" w:eastAsia="Calibri" w:hAnsi="Calibri" w:cs="Calibri"/>
        </w:rPr>
        <w:t>A policy should be created detailing how long evidence should be retained:</w:t>
      </w:r>
    </w:p>
    <w:p w14:paraId="08248655" w14:textId="1C72921C"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Prosecution</w:t>
      </w:r>
      <w:r w:rsidRPr="47DB7CE3">
        <w:rPr>
          <w:rFonts w:ascii="Calibri" w:eastAsia="Calibri" w:hAnsi="Calibri" w:cs="Calibri"/>
        </w:rPr>
        <w:t>: if the attacker will be prosecuted, evidence may need to be retained until all legal processes are complete.</w:t>
      </w:r>
    </w:p>
    <w:p w14:paraId="57B0524C" w14:textId="2DEAD7C2"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Data retention:</w:t>
      </w:r>
      <w:r w:rsidRPr="47DB7CE3">
        <w:rPr>
          <w:rFonts w:ascii="Calibri" w:eastAsia="Calibri" w:hAnsi="Calibri" w:cs="Calibri"/>
        </w:rPr>
        <w:t xml:space="preserve"> All e-mails for 180 days, or a policy already in place.</w:t>
      </w:r>
    </w:p>
    <w:p w14:paraId="3A2819C7" w14:textId="2469D6AA"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Cost:</w:t>
      </w:r>
      <w:r w:rsidRPr="47DB7CE3">
        <w:rPr>
          <w:rFonts w:ascii="Calibri" w:eastAsia="Calibri" w:hAnsi="Calibri" w:cs="Calibri"/>
        </w:rPr>
        <w:t xml:space="preserve"> Original hardware stored as evidence (hard disks, </w:t>
      </w:r>
      <w:proofErr w:type="gramStart"/>
      <w:r w:rsidRPr="47DB7CE3">
        <w:rPr>
          <w:rFonts w:ascii="Calibri" w:eastAsia="Calibri" w:hAnsi="Calibri" w:cs="Calibri"/>
        </w:rPr>
        <w:t>PC’s )</w:t>
      </w:r>
      <w:proofErr w:type="gramEnd"/>
      <w:r w:rsidRPr="47DB7CE3">
        <w:rPr>
          <w:rFonts w:ascii="Calibri" w:eastAsia="Calibri" w:hAnsi="Calibri" w:cs="Calibri"/>
        </w:rPr>
        <w:t xml:space="preserve"> – it can be expensive to store evidence.</w:t>
      </w:r>
    </w:p>
    <w:p w14:paraId="71D08077" w14:textId="4948F2D1" w:rsidR="47DB7CE3" w:rsidRDefault="53E5638D" w:rsidP="53E5638D">
      <w:pPr>
        <w:spacing w:after="160" w:line="259" w:lineRule="auto"/>
        <w:rPr>
          <w:rFonts w:ascii="Calibri" w:eastAsia="Calibri" w:hAnsi="Calibri" w:cs="Calibri"/>
        </w:rPr>
      </w:pPr>
      <w:r w:rsidRPr="53E5638D">
        <w:rPr>
          <w:rFonts w:ascii="Calibri" w:eastAsia="Calibri" w:hAnsi="Calibri" w:cs="Calibri"/>
          <w:b/>
          <w:bCs/>
        </w:rPr>
        <w:t>Co-ordination and Information Sharing</w:t>
      </w:r>
    </w:p>
    <w:p w14:paraId="2A63E036" w14:textId="42230C95" w:rsidR="47DB7CE3" w:rsidRDefault="47DB7CE3" w:rsidP="47DB7CE3">
      <w:pPr>
        <w:pStyle w:val="ListParagraph"/>
        <w:numPr>
          <w:ilvl w:val="0"/>
          <w:numId w:val="8"/>
        </w:numPr>
        <w:spacing w:after="160" w:line="259" w:lineRule="auto"/>
      </w:pPr>
      <w:r w:rsidRPr="47DB7CE3">
        <w:rPr>
          <w:rFonts w:ascii="Calibri" w:eastAsia="Calibri" w:hAnsi="Calibri" w:cs="Calibri"/>
        </w:rPr>
        <w:t xml:space="preserve">Sharing of </w:t>
      </w:r>
      <w:proofErr w:type="spellStart"/>
      <w:r w:rsidRPr="47DB7CE3">
        <w:rPr>
          <w:rFonts w:ascii="Calibri" w:eastAsia="Calibri" w:hAnsi="Calibri" w:cs="Calibri"/>
        </w:rPr>
        <w:t>IoC’s</w:t>
      </w:r>
      <w:proofErr w:type="spellEnd"/>
    </w:p>
    <w:p w14:paraId="13DE5478" w14:textId="1BF3BAF2" w:rsidR="47DB7CE3" w:rsidRPr="00FB64C1" w:rsidRDefault="47DB7CE3" w:rsidP="47DB7CE3">
      <w:pPr>
        <w:pStyle w:val="ListParagraph"/>
        <w:numPr>
          <w:ilvl w:val="0"/>
          <w:numId w:val="8"/>
        </w:numPr>
        <w:spacing w:after="160" w:line="259" w:lineRule="auto"/>
      </w:pPr>
      <w:r w:rsidRPr="47DB7CE3">
        <w:rPr>
          <w:rFonts w:ascii="Calibri" w:eastAsia="Calibri" w:hAnsi="Calibri" w:cs="Calibri"/>
        </w:rPr>
        <w:t>Network of trusted partners helps share info – small firms could get help from big firms in analysing malware etc</w:t>
      </w:r>
    </w:p>
    <w:p w14:paraId="7057985F" w14:textId="6C37498B" w:rsidR="00FB64C1" w:rsidRDefault="00FB64C1" w:rsidP="47DB7CE3">
      <w:pPr>
        <w:pStyle w:val="ListParagraph"/>
        <w:numPr>
          <w:ilvl w:val="0"/>
          <w:numId w:val="8"/>
        </w:numPr>
        <w:spacing w:after="160" w:line="259" w:lineRule="auto"/>
      </w:pPr>
      <w:r w:rsidRPr="002213AE">
        <w:rPr>
          <w:color w:val="FF0000"/>
        </w:rPr>
        <w:t xml:space="preserve">FS-ISAC </w:t>
      </w:r>
      <w:r>
        <w:t xml:space="preserve">is an example of </w:t>
      </w:r>
      <w:r w:rsidR="00B83A5D">
        <w:t>an information sharing community (finance based)</w:t>
      </w:r>
    </w:p>
    <w:p w14:paraId="29953874" w14:textId="2C4D1CF2"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Sharing agreements:</w:t>
      </w:r>
    </w:p>
    <w:p w14:paraId="43909C7B" w14:textId="49F67CAC" w:rsidR="47DB7CE3" w:rsidRDefault="47DB7CE3" w:rsidP="47DB7CE3">
      <w:pPr>
        <w:spacing w:after="160" w:line="259" w:lineRule="auto"/>
        <w:rPr>
          <w:rFonts w:ascii="Calibri" w:eastAsia="Calibri" w:hAnsi="Calibri" w:cs="Calibri"/>
        </w:rPr>
      </w:pPr>
      <w:r w:rsidRPr="47DB7CE3">
        <w:rPr>
          <w:rFonts w:ascii="Calibri" w:eastAsia="Calibri" w:hAnsi="Calibri" w:cs="Calibri"/>
        </w:rPr>
        <w:t>Legal review should take place if a company wants to share with another external trusted party, NDA’s etc should be in place.</w:t>
      </w:r>
    </w:p>
    <w:p w14:paraId="3D3F1D52" w14:textId="13EBE61F"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Info Sharing Techniques</w:t>
      </w:r>
      <w:r w:rsidR="007852E6">
        <w:rPr>
          <w:rFonts w:ascii="Calibri" w:eastAsia="Calibri" w:hAnsi="Calibri" w:cs="Calibri"/>
          <w:b/>
          <w:bCs/>
        </w:rPr>
        <w:t>:</w:t>
      </w:r>
    </w:p>
    <w:p w14:paraId="61222C13" w14:textId="5C623CBB"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 xml:space="preserve">Ad-Hoc: </w:t>
      </w:r>
      <w:r w:rsidRPr="47DB7CE3">
        <w:rPr>
          <w:rFonts w:ascii="Calibri" w:eastAsia="Calibri" w:hAnsi="Calibri" w:cs="Calibri"/>
        </w:rPr>
        <w:t>email, IM, and phone. Employees</w:t>
      </w:r>
      <w:r w:rsidRPr="47DB7CE3">
        <w:rPr>
          <w:rFonts w:ascii="Calibri" w:eastAsia="Calibri" w:hAnsi="Calibri" w:cs="Calibri"/>
          <w:b/>
          <w:bCs/>
        </w:rPr>
        <w:t xml:space="preserve"> </w:t>
      </w:r>
      <w:r w:rsidRPr="47DB7CE3">
        <w:rPr>
          <w:rFonts w:ascii="Calibri" w:eastAsia="Calibri" w:hAnsi="Calibri" w:cs="Calibri"/>
        </w:rPr>
        <w:t>share info with partners in an undefined manner.</w:t>
      </w:r>
    </w:p>
    <w:p w14:paraId="1A5DF2F5" w14:textId="3FEADD87"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Partially automated:</w:t>
      </w:r>
      <w:r w:rsidRPr="47DB7CE3">
        <w:rPr>
          <w:rFonts w:ascii="Calibri" w:eastAsia="Calibri" w:hAnsi="Calibri" w:cs="Calibri"/>
        </w:rPr>
        <w:t xml:space="preserve"> Orgs should attempt to </w:t>
      </w:r>
      <w:r w:rsidR="00D91079" w:rsidRPr="47DB7CE3">
        <w:rPr>
          <w:rFonts w:ascii="Calibri" w:eastAsia="Calibri" w:hAnsi="Calibri" w:cs="Calibri"/>
        </w:rPr>
        <w:t>achieve</w:t>
      </w:r>
      <w:r w:rsidRPr="47DB7CE3">
        <w:rPr>
          <w:rFonts w:ascii="Calibri" w:eastAsia="Calibri" w:hAnsi="Calibri" w:cs="Calibri"/>
        </w:rPr>
        <w:t xml:space="preserve"> a balance of automated info sharing with human-centric processes for managing info flow. Work with partners to decide what kind of data exchange takes place between them including technical models (suitable protocol to send the info, arch model, ports, domain names etc_.</w:t>
      </w:r>
    </w:p>
    <w:p w14:paraId="39E96EDD" w14:textId="5B0DE324"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Security considerations:</w:t>
      </w:r>
      <w:r w:rsidRPr="47DB7CE3">
        <w:rPr>
          <w:rFonts w:ascii="Calibri" w:eastAsia="Calibri" w:hAnsi="Calibri" w:cs="Calibri"/>
        </w:rPr>
        <w:t xml:space="preserve"> who can see the data that is shared, how do we clean the data that may contain precursors or indicators to remove sensitive info that should not be shared?</w:t>
      </w:r>
    </w:p>
    <w:p w14:paraId="3464BD84" w14:textId="0584E204"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Technical info sharing:</w:t>
      </w:r>
      <w:r w:rsidRPr="47DB7CE3">
        <w:rPr>
          <w:rFonts w:ascii="Calibri" w:eastAsia="Calibri" w:hAnsi="Calibri" w:cs="Calibri"/>
        </w:rPr>
        <w:t xml:space="preserve"> what should be shared.</w:t>
      </w:r>
    </w:p>
    <w:p w14:paraId="10FD6A78" w14:textId="6E7EFDEA" w:rsidR="47DB7CE3" w:rsidRDefault="47DB7CE3" w:rsidP="47DB7CE3">
      <w:pPr>
        <w:spacing w:after="160" w:line="259" w:lineRule="auto"/>
        <w:rPr>
          <w:rFonts w:ascii="Calibri" w:eastAsia="Calibri" w:hAnsi="Calibri" w:cs="Calibri"/>
        </w:rPr>
      </w:pPr>
    </w:p>
    <w:p w14:paraId="18DFE8E8" w14:textId="77777777" w:rsidR="001C688E" w:rsidRDefault="001C688E" w:rsidP="47DB7CE3">
      <w:pPr>
        <w:spacing w:after="160" w:line="259" w:lineRule="auto"/>
        <w:rPr>
          <w:rFonts w:ascii="Calibri" w:eastAsia="Calibri" w:hAnsi="Calibri" w:cs="Calibri"/>
        </w:rPr>
      </w:pPr>
    </w:p>
    <w:p w14:paraId="182863D5" w14:textId="468311D3" w:rsidR="47DB7CE3" w:rsidRDefault="47DB7CE3" w:rsidP="00897DE3">
      <w:pPr>
        <w:spacing w:after="160" w:line="259" w:lineRule="auto"/>
        <w:ind w:left="720"/>
        <w:jc w:val="center"/>
        <w:rPr>
          <w:rFonts w:ascii="Calibri" w:eastAsia="Calibri" w:hAnsi="Calibri" w:cs="Calibri"/>
        </w:rPr>
      </w:pPr>
      <w:r w:rsidRPr="47DB7CE3">
        <w:rPr>
          <w:rFonts w:ascii="Calibri" w:eastAsia="Calibri" w:hAnsi="Calibri" w:cs="Calibri"/>
          <w:b/>
          <w:bCs/>
        </w:rPr>
        <w:t>Summary:</w:t>
      </w:r>
    </w:p>
    <w:p w14:paraId="0C74E31D" w14:textId="0035EFE8" w:rsidR="47DB7CE3" w:rsidRDefault="47DB7CE3" w:rsidP="00897DE3">
      <w:pPr>
        <w:spacing w:after="160" w:line="259" w:lineRule="auto"/>
        <w:ind w:left="720"/>
        <w:jc w:val="center"/>
        <w:rPr>
          <w:rFonts w:ascii="Calibri" w:eastAsia="Calibri" w:hAnsi="Calibri" w:cs="Calibri"/>
        </w:rPr>
      </w:pPr>
      <w:r w:rsidRPr="47DB7CE3">
        <w:rPr>
          <w:rFonts w:ascii="Calibri" w:eastAsia="Calibri" w:hAnsi="Calibri" w:cs="Calibri"/>
          <w:b/>
          <w:bCs/>
        </w:rPr>
        <w:t>Plan an incident coordination with external parties before incidents occur</w:t>
      </w:r>
    </w:p>
    <w:p w14:paraId="281CA365" w14:textId="039A87C7" w:rsidR="47DB7CE3" w:rsidRDefault="47DB7CE3" w:rsidP="00897DE3">
      <w:pPr>
        <w:spacing w:after="160" w:line="259" w:lineRule="auto"/>
        <w:ind w:left="720"/>
        <w:jc w:val="center"/>
        <w:rPr>
          <w:rFonts w:ascii="Calibri" w:eastAsia="Calibri" w:hAnsi="Calibri" w:cs="Calibri"/>
        </w:rPr>
      </w:pPr>
      <w:r w:rsidRPr="47DB7CE3">
        <w:rPr>
          <w:rFonts w:ascii="Calibri" w:eastAsia="Calibri" w:hAnsi="Calibri" w:cs="Calibri"/>
          <w:b/>
          <w:bCs/>
        </w:rPr>
        <w:t>Consults with legal dept. before coordination efforts commence</w:t>
      </w:r>
    </w:p>
    <w:p w14:paraId="2CE38447" w14:textId="2F6041EC" w:rsidR="47DB7CE3" w:rsidRDefault="47DB7CE3" w:rsidP="00897DE3">
      <w:pPr>
        <w:spacing w:after="160" w:line="259" w:lineRule="auto"/>
        <w:ind w:left="720"/>
        <w:jc w:val="center"/>
        <w:rPr>
          <w:rFonts w:ascii="Calibri" w:eastAsia="Calibri" w:hAnsi="Calibri" w:cs="Calibri"/>
        </w:rPr>
      </w:pPr>
      <w:r w:rsidRPr="47DB7CE3">
        <w:rPr>
          <w:rFonts w:ascii="Calibri" w:eastAsia="Calibri" w:hAnsi="Calibri" w:cs="Calibri"/>
          <w:b/>
          <w:bCs/>
        </w:rPr>
        <w:t>Perform incident information sharing throughout the lifecycle response</w:t>
      </w:r>
    </w:p>
    <w:p w14:paraId="55BD39F5" w14:textId="0556C118" w:rsidR="47DB7CE3" w:rsidRDefault="47DB7CE3" w:rsidP="00897DE3">
      <w:pPr>
        <w:spacing w:after="160" w:line="259" w:lineRule="auto"/>
        <w:ind w:left="720"/>
        <w:jc w:val="center"/>
        <w:rPr>
          <w:rFonts w:ascii="Calibri" w:eastAsia="Calibri" w:hAnsi="Calibri" w:cs="Calibri"/>
        </w:rPr>
      </w:pPr>
      <w:r w:rsidRPr="47DB7CE3">
        <w:rPr>
          <w:rFonts w:ascii="Calibri" w:eastAsia="Calibri" w:hAnsi="Calibri" w:cs="Calibri"/>
          <w:b/>
          <w:bCs/>
        </w:rPr>
        <w:lastRenderedPageBreak/>
        <w:t>Attempt to automate info sharing as much as possible</w:t>
      </w:r>
    </w:p>
    <w:p w14:paraId="397B3749" w14:textId="33F318B5" w:rsidR="47DB7CE3" w:rsidRDefault="47DB7CE3" w:rsidP="00897DE3">
      <w:pPr>
        <w:spacing w:after="160" w:line="259" w:lineRule="auto"/>
        <w:ind w:left="720"/>
        <w:jc w:val="center"/>
        <w:rPr>
          <w:rFonts w:ascii="Calibri" w:eastAsia="Calibri" w:hAnsi="Calibri" w:cs="Calibri"/>
        </w:rPr>
      </w:pPr>
      <w:r w:rsidRPr="47DB7CE3">
        <w:rPr>
          <w:rFonts w:ascii="Calibri" w:eastAsia="Calibri" w:hAnsi="Calibri" w:cs="Calibri"/>
          <w:b/>
          <w:bCs/>
        </w:rPr>
        <w:t>Balance benefits of sharing with drawbacks of sharing sensitive info (responsible disclosure)</w:t>
      </w:r>
    </w:p>
    <w:p w14:paraId="64D45C17" w14:textId="5EFE8DE0" w:rsidR="47DB7CE3" w:rsidRDefault="47DB7CE3" w:rsidP="00897DE3">
      <w:pPr>
        <w:spacing w:after="160" w:line="259" w:lineRule="auto"/>
        <w:ind w:left="720"/>
        <w:jc w:val="center"/>
        <w:rPr>
          <w:rFonts w:ascii="Calibri" w:eastAsia="Calibri" w:hAnsi="Calibri" w:cs="Calibri"/>
          <w:b/>
          <w:bCs/>
        </w:rPr>
      </w:pPr>
      <w:r w:rsidRPr="47DB7CE3">
        <w:rPr>
          <w:rFonts w:ascii="Calibri" w:eastAsia="Calibri" w:hAnsi="Calibri" w:cs="Calibri"/>
          <w:b/>
          <w:bCs/>
        </w:rPr>
        <w:t>Share as much of the appropriate incident info with other orgs</w:t>
      </w:r>
      <w:r w:rsidR="00D90A69">
        <w:rPr>
          <w:rFonts w:ascii="Calibri" w:eastAsia="Calibri" w:hAnsi="Calibri" w:cs="Calibri"/>
          <w:b/>
          <w:bCs/>
        </w:rPr>
        <w:t xml:space="preserve"> – </w:t>
      </w:r>
      <w:r w:rsidR="00D90A69" w:rsidRPr="00D90A69">
        <w:rPr>
          <w:rFonts w:ascii="Calibri" w:eastAsia="Calibri" w:hAnsi="Calibri" w:cs="Calibri"/>
          <w:b/>
          <w:bCs/>
          <w:color w:val="FF0000"/>
        </w:rPr>
        <w:t>FS-ISAC is an example of one.</w:t>
      </w:r>
    </w:p>
    <w:p w14:paraId="1E1FB4C4" w14:textId="77777777" w:rsidR="007852E6" w:rsidRDefault="007852E6">
      <w:pPr>
        <w:rPr>
          <w:b/>
        </w:rPr>
      </w:pPr>
    </w:p>
    <w:p w14:paraId="1396B0BE" w14:textId="2F20F33A" w:rsidR="00A960A4" w:rsidRPr="00C220EB" w:rsidRDefault="00A960A4">
      <w:pPr>
        <w:rPr>
          <w:b/>
        </w:rPr>
      </w:pPr>
      <w:r w:rsidRPr="00C220EB">
        <w:rPr>
          <w:b/>
        </w:rPr>
        <w:t xml:space="preserve">3.3 Map the organization stakeholders against the NIST IR categories (C2M2, NIST.SP800-61 r2) </w:t>
      </w:r>
    </w:p>
    <w:p w14:paraId="17071A08" w14:textId="43A59075" w:rsidR="00A960A4" w:rsidRDefault="00A960A4">
      <w:pPr>
        <w:rPr>
          <w:b/>
        </w:rPr>
      </w:pPr>
      <w:r w:rsidRPr="00C220EB">
        <w:rPr>
          <w:b/>
        </w:rPr>
        <w:t xml:space="preserve">3.3.a Preparation </w:t>
      </w:r>
    </w:p>
    <w:p w14:paraId="41A3BA10" w14:textId="0781B3E4" w:rsidR="008D0966" w:rsidRPr="008D0966" w:rsidRDefault="00F33BF1">
      <w:r>
        <w:t>Leaders/Managers are the C2M2 group</w:t>
      </w:r>
      <w:r w:rsidR="008D0966">
        <w:t xml:space="preserve"> responsible for </w:t>
      </w:r>
      <w:r w:rsidR="000431ED">
        <w:t>establishing a response policy, budget and staffing.</w:t>
      </w:r>
    </w:p>
    <w:p w14:paraId="067E5072" w14:textId="2B671A5D" w:rsidR="00A960A4" w:rsidRDefault="00A960A4">
      <w:pPr>
        <w:rPr>
          <w:b/>
        </w:rPr>
      </w:pPr>
      <w:r w:rsidRPr="00C220EB">
        <w:rPr>
          <w:b/>
        </w:rPr>
        <w:t xml:space="preserve">3.3.b Detection and analysis </w:t>
      </w:r>
    </w:p>
    <w:p w14:paraId="2D6B2DC4" w14:textId="7D367432" w:rsidR="00BB4765" w:rsidRPr="00CD5A9A" w:rsidRDefault="00BB4765">
      <w:r w:rsidRPr="00CD5A9A">
        <w:t xml:space="preserve">Incident reporting should be laid out in the </w:t>
      </w:r>
      <w:r w:rsidR="00F91945" w:rsidRPr="00CD5A9A">
        <w:t>Prioritization</w:t>
      </w:r>
      <w:r w:rsidR="00CD0AA5" w:rsidRPr="00CD5A9A">
        <w:t xml:space="preserve"> elements of plan, including frequency of updates, to whom </w:t>
      </w:r>
      <w:proofErr w:type="gramStart"/>
      <w:r w:rsidR="00CD0AA5" w:rsidRPr="00CD5A9A">
        <w:t xml:space="preserve">and  </w:t>
      </w:r>
      <w:r w:rsidR="00CD5A9A" w:rsidRPr="00CD5A9A">
        <w:t>the</w:t>
      </w:r>
      <w:proofErr w:type="gramEnd"/>
      <w:r w:rsidR="00CD5A9A" w:rsidRPr="00CD5A9A">
        <w:t xml:space="preserve"> timeline of reporting (i.e. initial notification &gt; regular updates &gt; media update). </w:t>
      </w:r>
    </w:p>
    <w:p w14:paraId="36E0C6FC" w14:textId="77777777" w:rsidR="00A960A4" w:rsidRPr="00C220EB" w:rsidRDefault="00A960A4">
      <w:pPr>
        <w:rPr>
          <w:b/>
        </w:rPr>
      </w:pPr>
      <w:r w:rsidRPr="00C220EB">
        <w:rPr>
          <w:b/>
        </w:rPr>
        <w:t xml:space="preserve">3.3.c Containment, eradication, and recovery </w:t>
      </w:r>
    </w:p>
    <w:p w14:paraId="683E7368" w14:textId="77777777" w:rsidR="00A960A4" w:rsidRPr="00C220EB" w:rsidRDefault="00A960A4">
      <w:pPr>
        <w:rPr>
          <w:b/>
        </w:rPr>
      </w:pPr>
      <w:r w:rsidRPr="00C220EB">
        <w:rPr>
          <w:b/>
        </w:rPr>
        <w:t xml:space="preserve">3.3.d Post-incident analysis (lessons learned) </w:t>
      </w:r>
    </w:p>
    <w:p w14:paraId="3EDE5005" w14:textId="5BC05C44" w:rsidR="00A960A4" w:rsidRDefault="00A960A4">
      <w:pPr>
        <w:rPr>
          <w:b/>
        </w:rPr>
      </w:pPr>
      <w:r w:rsidRPr="00C220EB">
        <w:rPr>
          <w:b/>
        </w:rPr>
        <w:t xml:space="preserve">3.4 Describe the goals of the given CSIRT </w:t>
      </w:r>
    </w:p>
    <w:p w14:paraId="2A0D3930" w14:textId="69BA73EC" w:rsidR="00D721AC" w:rsidRDefault="00D721AC">
      <w:r>
        <w:rPr>
          <w:b/>
        </w:rPr>
        <w:t xml:space="preserve">Computer Security Incident Response Team </w:t>
      </w:r>
      <w:r w:rsidRPr="00D721AC">
        <w:t xml:space="preserve">– concerned with handling incidents/collating the evidence and dealing with the </w:t>
      </w:r>
      <w:r w:rsidRPr="00D721AC">
        <w:rPr>
          <w:b/>
        </w:rPr>
        <w:t>investigation</w:t>
      </w:r>
      <w:r w:rsidRPr="00D721AC">
        <w:t>.</w:t>
      </w:r>
      <w:r>
        <w:t xml:space="preserve"> </w:t>
      </w:r>
      <w:r w:rsidR="00800461">
        <w:t xml:space="preserve"> </w:t>
      </w:r>
      <w:r w:rsidR="00976B11">
        <w:t>These are typically internal teams.</w:t>
      </w:r>
    </w:p>
    <w:p w14:paraId="71B0B797" w14:textId="2D137CF5" w:rsidR="00A960A4" w:rsidRDefault="47DB7CE3" w:rsidP="47DB7CE3">
      <w:pPr>
        <w:rPr>
          <w:bCs/>
        </w:rPr>
      </w:pPr>
      <w:r w:rsidRPr="47DB7CE3">
        <w:rPr>
          <w:b/>
          <w:bCs/>
        </w:rPr>
        <w:t>3.4.</w:t>
      </w:r>
      <w:proofErr w:type="spellStart"/>
      <w:r w:rsidRPr="47DB7CE3">
        <w:rPr>
          <w:b/>
          <w:bCs/>
        </w:rPr>
        <w:t>a</w:t>
      </w:r>
      <w:proofErr w:type="spellEnd"/>
      <w:r w:rsidRPr="47DB7CE3">
        <w:rPr>
          <w:b/>
          <w:bCs/>
        </w:rPr>
        <w:t xml:space="preserve"> Internal CSIRT </w:t>
      </w:r>
      <w:r w:rsidR="00F70B74">
        <w:rPr>
          <w:b/>
          <w:bCs/>
        </w:rPr>
        <w:t xml:space="preserve">– </w:t>
      </w:r>
      <w:r w:rsidR="00F70B74" w:rsidRPr="00F70B74">
        <w:rPr>
          <w:bCs/>
        </w:rPr>
        <w:t>typically work internally with the InfoSec team.</w:t>
      </w:r>
    </w:p>
    <w:p w14:paraId="5FAD7BB9" w14:textId="0A27E901" w:rsidR="009854F9" w:rsidRDefault="009854F9" w:rsidP="47DB7CE3">
      <w:pPr>
        <w:rPr>
          <w:bCs/>
        </w:rPr>
      </w:pPr>
      <w:r w:rsidRPr="00215424">
        <w:rPr>
          <w:bCs/>
        </w:rPr>
        <w:t>The </w:t>
      </w:r>
      <w:r w:rsidRPr="00215424">
        <w:rPr>
          <w:b/>
          <w:bCs/>
        </w:rPr>
        <w:t>goal</w:t>
      </w:r>
      <w:r w:rsidRPr="00215424">
        <w:rPr>
          <w:bCs/>
        </w:rPr>
        <w:t xml:space="preserve"> of a CSIRT is to </w:t>
      </w:r>
      <w:r w:rsidRPr="00215424">
        <w:rPr>
          <w:b/>
          <w:bCs/>
        </w:rPr>
        <w:t>minimize and control the damage</w:t>
      </w:r>
      <w:r w:rsidRPr="00215424">
        <w:rPr>
          <w:bCs/>
        </w:rPr>
        <w:t xml:space="preserve"> resulting from incidents, provide effective guidance for response and recovery activities, and work to </w:t>
      </w:r>
      <w:r w:rsidRPr="00215424">
        <w:rPr>
          <w:b/>
          <w:bCs/>
        </w:rPr>
        <w:t>prevent future incidents</w:t>
      </w:r>
      <w:r w:rsidRPr="00215424">
        <w:rPr>
          <w:bCs/>
        </w:rPr>
        <w:t xml:space="preserve"> from happening</w:t>
      </w:r>
    </w:p>
    <w:p w14:paraId="576C618B" w14:textId="32433FBA" w:rsidR="00956E48" w:rsidRDefault="00956E48" w:rsidP="47DB7CE3">
      <w:pPr>
        <w:rPr>
          <w:bCs/>
        </w:rPr>
      </w:pPr>
      <w:r>
        <w:rPr>
          <w:bCs/>
        </w:rPr>
        <w:t>To establish a CSIRT there are 5 steps:</w:t>
      </w:r>
    </w:p>
    <w:p w14:paraId="58F0954A" w14:textId="21B17775" w:rsidR="00956E48" w:rsidRDefault="00956E48" w:rsidP="00956E48">
      <w:pPr>
        <w:pStyle w:val="ListParagraph"/>
        <w:numPr>
          <w:ilvl w:val="0"/>
          <w:numId w:val="18"/>
        </w:numPr>
        <w:rPr>
          <w:bCs/>
        </w:rPr>
      </w:pPr>
      <w:r>
        <w:rPr>
          <w:bCs/>
        </w:rPr>
        <w:t>Define the CSIRT constituency</w:t>
      </w:r>
    </w:p>
    <w:p w14:paraId="304098C6" w14:textId="356993B7" w:rsidR="00956E48" w:rsidRDefault="00956E48" w:rsidP="00956E48">
      <w:pPr>
        <w:pStyle w:val="ListParagraph"/>
        <w:numPr>
          <w:ilvl w:val="0"/>
          <w:numId w:val="18"/>
        </w:numPr>
        <w:rPr>
          <w:bCs/>
        </w:rPr>
      </w:pPr>
      <w:r>
        <w:rPr>
          <w:bCs/>
        </w:rPr>
        <w:t>Ensure management buy-in/support</w:t>
      </w:r>
    </w:p>
    <w:p w14:paraId="2E54932C" w14:textId="0D2CCC95" w:rsidR="00956E48" w:rsidRDefault="00956E48" w:rsidP="00956E48">
      <w:pPr>
        <w:pStyle w:val="ListParagraph"/>
        <w:numPr>
          <w:ilvl w:val="0"/>
          <w:numId w:val="18"/>
        </w:numPr>
        <w:rPr>
          <w:bCs/>
        </w:rPr>
      </w:pPr>
      <w:r>
        <w:rPr>
          <w:bCs/>
        </w:rPr>
        <w:t>Allocate budget</w:t>
      </w:r>
    </w:p>
    <w:p w14:paraId="0AB12DA6" w14:textId="4FC28C4C" w:rsidR="00956E48" w:rsidRDefault="00956E48" w:rsidP="00956E48">
      <w:pPr>
        <w:pStyle w:val="ListParagraph"/>
        <w:numPr>
          <w:ilvl w:val="0"/>
          <w:numId w:val="18"/>
        </w:numPr>
        <w:rPr>
          <w:bCs/>
        </w:rPr>
      </w:pPr>
      <w:r>
        <w:rPr>
          <w:bCs/>
        </w:rPr>
        <w:t>Decide where the CSIRT resides in the org structure</w:t>
      </w:r>
    </w:p>
    <w:p w14:paraId="758D280E" w14:textId="5666CD91" w:rsidR="00956E48" w:rsidRDefault="00956E48" w:rsidP="00956E48">
      <w:pPr>
        <w:pStyle w:val="ListParagraph"/>
        <w:numPr>
          <w:ilvl w:val="0"/>
          <w:numId w:val="18"/>
        </w:numPr>
        <w:rPr>
          <w:bCs/>
        </w:rPr>
      </w:pPr>
      <w:r>
        <w:rPr>
          <w:bCs/>
        </w:rPr>
        <w:t>Determine the team structure (below)</w:t>
      </w:r>
    </w:p>
    <w:p w14:paraId="40E919F4" w14:textId="5FA6C684" w:rsidR="00956E48" w:rsidRPr="00956E48" w:rsidRDefault="00956E48" w:rsidP="00956E48">
      <w:pPr>
        <w:pStyle w:val="ListParagraph"/>
        <w:numPr>
          <w:ilvl w:val="0"/>
          <w:numId w:val="18"/>
        </w:numPr>
        <w:rPr>
          <w:bCs/>
        </w:rPr>
      </w:pPr>
      <w:r>
        <w:rPr>
          <w:bCs/>
        </w:rPr>
        <w:t>Develop processes and policies for the CSIRT.</w:t>
      </w:r>
    </w:p>
    <w:p w14:paraId="1F5B76EF" w14:textId="2F0DD38B" w:rsidR="47DB7CE3" w:rsidRDefault="47DB7CE3" w:rsidP="47DB7CE3">
      <w:r w:rsidRPr="000F1A0B">
        <w:rPr>
          <w:b/>
        </w:rPr>
        <w:t>Central</w:t>
      </w:r>
      <w:r w:rsidR="000F1A0B" w:rsidRPr="000F1A0B">
        <w:rPr>
          <w:b/>
        </w:rPr>
        <w:t>ised CSIRT</w:t>
      </w:r>
      <w:r>
        <w:t xml:space="preserve"> is 1 team handling everything, limited geographic diversity in </w:t>
      </w:r>
      <w:r w:rsidR="000F1A0B">
        <w:t>its</w:t>
      </w:r>
      <w:r>
        <w:t xml:space="preserve"> compute. SME size businesses.</w:t>
      </w:r>
    </w:p>
    <w:p w14:paraId="5812D19B" w14:textId="09BD3690" w:rsidR="47DB7CE3" w:rsidRDefault="47DB7CE3" w:rsidP="47DB7CE3">
      <w:r w:rsidRPr="000F1A0B">
        <w:rPr>
          <w:b/>
        </w:rPr>
        <w:t xml:space="preserve">Distributed </w:t>
      </w:r>
      <w:r w:rsidR="000F1A0B" w:rsidRPr="000F1A0B">
        <w:rPr>
          <w:b/>
        </w:rPr>
        <w:t>CS</w:t>
      </w:r>
      <w:r w:rsidRPr="000F1A0B">
        <w:rPr>
          <w:b/>
        </w:rPr>
        <w:t>IST</w:t>
      </w:r>
      <w:r>
        <w:t>: 1 team per region/division/office - but a consisten</w:t>
      </w:r>
      <w:r w:rsidR="00426142">
        <w:t>t</w:t>
      </w:r>
      <w:r>
        <w:t xml:space="preserve"> process for handling incidents – this is suited to bigger businesses.</w:t>
      </w:r>
    </w:p>
    <w:p w14:paraId="6FE99479" w14:textId="7980F6F3" w:rsidR="47DB7CE3" w:rsidRDefault="47DB7CE3" w:rsidP="47DB7CE3">
      <w:r w:rsidRPr="000F1A0B">
        <w:rPr>
          <w:b/>
        </w:rPr>
        <w:t>Co-Ordinating Team</w:t>
      </w:r>
      <w:r>
        <w:t xml:space="preserve"> – consider these a CSIRT </w:t>
      </w:r>
      <w:r w:rsidRPr="47DB7CE3">
        <w:rPr>
          <w:i/>
          <w:iCs/>
        </w:rPr>
        <w:t xml:space="preserve">for </w:t>
      </w:r>
      <w:r>
        <w:t>CSIRT’s - they advise other team across a business unit.</w:t>
      </w:r>
      <w:r w:rsidR="000F1A0B">
        <w:t xml:space="preserve"> CERT-IE is a Co-ordinating team.</w:t>
      </w:r>
    </w:p>
    <w:p w14:paraId="23800BA7" w14:textId="0A520D21" w:rsidR="00A960A4" w:rsidRPr="00C220EB" w:rsidRDefault="53E5638D" w:rsidP="53E5638D">
      <w:pPr>
        <w:rPr>
          <w:b/>
          <w:bCs/>
        </w:rPr>
      </w:pPr>
      <w:r w:rsidRPr="53E5638D">
        <w:rPr>
          <w:b/>
          <w:bCs/>
        </w:rPr>
        <w:t xml:space="preserve">3.4.b National CSIRT </w:t>
      </w:r>
      <w:r w:rsidR="00E710C2">
        <w:rPr>
          <w:b/>
          <w:bCs/>
        </w:rPr>
        <w:t>and CERT (computer emergency response team)</w:t>
      </w:r>
      <w:r w:rsidRPr="53E5638D">
        <w:rPr>
          <w:b/>
          <w:bCs/>
        </w:rPr>
        <w:t xml:space="preserve">– </w:t>
      </w:r>
      <w:r w:rsidRPr="00E710C2">
        <w:rPr>
          <w:bCs/>
        </w:rPr>
        <w:t xml:space="preserve">to protect </w:t>
      </w:r>
      <w:r w:rsidR="00D956E3">
        <w:rPr>
          <w:bCs/>
        </w:rPr>
        <w:t>their citizens by providing training,</w:t>
      </w:r>
      <w:r w:rsidR="00767CD8">
        <w:rPr>
          <w:bCs/>
        </w:rPr>
        <w:t xml:space="preserve"> best practices, security vulnerability information.</w:t>
      </w:r>
    </w:p>
    <w:p w14:paraId="6B645D52" w14:textId="582B6838" w:rsidR="53E5638D" w:rsidRDefault="53E5638D" w:rsidP="53E5638D">
      <w:pPr>
        <w:rPr>
          <w:b/>
          <w:bCs/>
        </w:rPr>
      </w:pPr>
      <w:r w:rsidRPr="53E5638D">
        <w:rPr>
          <w:b/>
          <w:bCs/>
        </w:rPr>
        <w:t xml:space="preserve">3.4.c Coordination </w:t>
      </w:r>
      <w:r w:rsidR="00F44B11" w:rsidRPr="53E5638D">
        <w:rPr>
          <w:b/>
          <w:bCs/>
        </w:rPr>
        <w:t>centres</w:t>
      </w:r>
      <w:r w:rsidRPr="53E5638D">
        <w:rPr>
          <w:b/>
          <w:bCs/>
        </w:rPr>
        <w:t xml:space="preserve"> </w:t>
      </w:r>
      <w:r w:rsidR="00A805E8" w:rsidRPr="0098361C">
        <w:rPr>
          <w:b/>
          <w:bCs/>
          <w:color w:val="FF0000"/>
        </w:rPr>
        <w:t>– CERT division of SEI</w:t>
      </w:r>
      <w:r w:rsidR="00A805E8" w:rsidRPr="0098361C">
        <w:rPr>
          <w:bCs/>
          <w:color w:val="FF0000"/>
        </w:rPr>
        <w:t xml:space="preserve"> </w:t>
      </w:r>
      <w:r w:rsidR="00A805E8" w:rsidRPr="00F44B11">
        <w:rPr>
          <w:bCs/>
        </w:rPr>
        <w:t xml:space="preserve">(software engineering institute) </w:t>
      </w:r>
      <w:r w:rsidR="007C48CA" w:rsidRPr="00F44B11">
        <w:rPr>
          <w:bCs/>
        </w:rPr>
        <w:t>do research of vulnerabilities and develop training to improve cyber securit</w:t>
      </w:r>
      <w:r w:rsidR="00F44B11">
        <w:rPr>
          <w:bCs/>
        </w:rPr>
        <w:t>y</w:t>
      </w:r>
      <w:r w:rsidR="007C48CA" w:rsidRPr="00F44B11">
        <w:rPr>
          <w:bCs/>
        </w:rPr>
        <w:t xml:space="preserve">. </w:t>
      </w:r>
      <w:r w:rsidR="009A1B97" w:rsidRPr="00F44B11">
        <w:rPr>
          <w:bCs/>
        </w:rPr>
        <w:t xml:space="preserve"> They work with software </w:t>
      </w:r>
      <w:r w:rsidR="00D91079" w:rsidRPr="00F44B11">
        <w:rPr>
          <w:bCs/>
        </w:rPr>
        <w:t>vendors to</w:t>
      </w:r>
      <w:r w:rsidR="009A1B97" w:rsidRPr="00F44B11">
        <w:rPr>
          <w:bCs/>
        </w:rPr>
        <w:t xml:space="preserve"> help them disclose vulnerabilities</w:t>
      </w:r>
      <w:r w:rsidR="00F44B11" w:rsidRPr="00F44B11">
        <w:rPr>
          <w:bCs/>
        </w:rPr>
        <w:t>, determine how effective their practices are</w:t>
      </w:r>
      <w:r w:rsidR="00F44B11">
        <w:rPr>
          <w:bCs/>
        </w:rPr>
        <w:t xml:space="preserve">, develop and deliver </w:t>
      </w:r>
      <w:r w:rsidR="00CE3B64">
        <w:rPr>
          <w:bCs/>
        </w:rPr>
        <w:t>improvements in cyber space.</w:t>
      </w:r>
    </w:p>
    <w:p w14:paraId="2E161199" w14:textId="783ABAF7" w:rsidR="00A960A4" w:rsidRPr="00B90C90" w:rsidRDefault="00A960A4">
      <w:r w:rsidRPr="00C220EB">
        <w:rPr>
          <w:b/>
        </w:rPr>
        <w:t xml:space="preserve">3.4.d Analysis </w:t>
      </w:r>
      <w:r w:rsidR="000F1A0B" w:rsidRPr="00C220EB">
        <w:rPr>
          <w:b/>
        </w:rPr>
        <w:t>centres</w:t>
      </w:r>
      <w:r w:rsidRPr="00C220EB">
        <w:rPr>
          <w:b/>
        </w:rPr>
        <w:t xml:space="preserve"> </w:t>
      </w:r>
      <w:r w:rsidR="00D91079">
        <w:rPr>
          <w:b/>
        </w:rPr>
        <w:t>- Cisco</w:t>
      </w:r>
      <w:r w:rsidR="00914402">
        <w:rPr>
          <w:b/>
        </w:rPr>
        <w:t xml:space="preserve"> ATA </w:t>
      </w:r>
      <w:r w:rsidR="00B90C90">
        <w:t>managed SOC/active threat analytics service.</w:t>
      </w:r>
    </w:p>
    <w:p w14:paraId="1FADE37E" w14:textId="40001AF6" w:rsidR="00A960A4" w:rsidRDefault="00A960A4">
      <w:r w:rsidRPr="00C220EB">
        <w:rPr>
          <w:b/>
        </w:rPr>
        <w:lastRenderedPageBreak/>
        <w:t xml:space="preserve">3.4.e Vendor teams </w:t>
      </w:r>
      <w:r w:rsidR="00544DB5">
        <w:rPr>
          <w:b/>
        </w:rPr>
        <w:t>– PSIRT –</w:t>
      </w:r>
      <w:r w:rsidR="00544DB5">
        <w:t xml:space="preserve"> typically vendor focussed on their products and finding vulnerabilities within them</w:t>
      </w:r>
      <w:r w:rsidR="001669BF">
        <w:t>.</w:t>
      </w:r>
    </w:p>
    <w:p w14:paraId="5F171B45" w14:textId="09A3603B" w:rsidR="001669BF" w:rsidRDefault="001669BF">
      <w:r>
        <w:t xml:space="preserve">An </w:t>
      </w:r>
      <w:r>
        <w:rPr>
          <w:b/>
          <w:i/>
        </w:rPr>
        <w:t>exploit</w:t>
      </w:r>
      <w:r>
        <w:rPr>
          <w:b/>
        </w:rPr>
        <w:t xml:space="preserve"> is a concrete manifestation/</w:t>
      </w:r>
      <w:r w:rsidR="000F1A0B">
        <w:rPr>
          <w:b/>
        </w:rPr>
        <w:t>reproducible</w:t>
      </w:r>
      <w:r>
        <w:rPr>
          <w:b/>
        </w:rPr>
        <w:t xml:space="preserve"> steps</w:t>
      </w:r>
      <w:r>
        <w:t xml:space="preserve"> </w:t>
      </w:r>
      <w:r w:rsidR="00EE40AB">
        <w:t>that can leverage a given vulnerability to compromise a system.</w:t>
      </w:r>
    </w:p>
    <w:p w14:paraId="34CCA5B3" w14:textId="3FE87621" w:rsidR="00EE40AB" w:rsidRPr="004077D1" w:rsidRDefault="00EE40AB">
      <w:r>
        <w:t xml:space="preserve">A </w:t>
      </w:r>
      <w:r>
        <w:rPr>
          <w:b/>
          <w:i/>
        </w:rPr>
        <w:t>vulnerability</w:t>
      </w:r>
      <w:r>
        <w:t xml:space="preserve"> </w:t>
      </w:r>
      <w:r>
        <w:rPr>
          <w:b/>
        </w:rPr>
        <w:t xml:space="preserve">is a </w:t>
      </w:r>
      <w:r w:rsidR="008E1C28">
        <w:rPr>
          <w:b/>
        </w:rPr>
        <w:t xml:space="preserve">flaw or weakness in a system design, implementation </w:t>
      </w:r>
      <w:r w:rsidR="004077D1">
        <w:rPr>
          <w:b/>
        </w:rPr>
        <w:t xml:space="preserve">that </w:t>
      </w:r>
      <w:r w:rsidR="004077D1">
        <w:rPr>
          <w:b/>
          <w:i/>
        </w:rPr>
        <w:t>could be exercised</w:t>
      </w:r>
      <w:r w:rsidR="004077D1">
        <w:rPr>
          <w:b/>
        </w:rPr>
        <w:t xml:space="preserve"> (accidentally or intentionally exploited)</w:t>
      </w:r>
      <w:r w:rsidR="004077D1">
        <w:rPr>
          <w:i/>
        </w:rPr>
        <w:t xml:space="preserve"> </w:t>
      </w:r>
      <w:r w:rsidR="004077D1">
        <w:t>to breach security policy.</w:t>
      </w:r>
    </w:p>
    <w:p w14:paraId="478008A6" w14:textId="6F8F4B54" w:rsidR="000F1A0B" w:rsidRDefault="00A960A4" w:rsidP="00B43B25">
      <w:r w:rsidRPr="00C220EB">
        <w:rPr>
          <w:b/>
        </w:rPr>
        <w:t>3.4.f Incident response providers (MSSP</w:t>
      </w:r>
      <w:r w:rsidR="00B43B25">
        <w:rPr>
          <w:b/>
        </w:rPr>
        <w:t>)</w:t>
      </w:r>
      <w:r w:rsidR="00B43B25">
        <w:t xml:space="preserve">–managed security service provider </w:t>
      </w:r>
      <w:r w:rsidR="00D91079">
        <w:t>- vendor</w:t>
      </w:r>
      <w:r w:rsidR="00B43B25">
        <w:t xml:space="preserve"> managed security service provider</w:t>
      </w:r>
      <w:r w:rsidR="001E1E4C">
        <w:t>.</w:t>
      </w:r>
      <w:r w:rsidR="000F1A0B">
        <w:t xml:space="preserve"> </w:t>
      </w:r>
    </w:p>
    <w:p w14:paraId="6CFD1922" w14:textId="63FFF6CD" w:rsidR="00A960A4" w:rsidRPr="002420F0" w:rsidRDefault="00317F34">
      <w:r>
        <w:t>Examples:</w:t>
      </w:r>
      <w:r w:rsidR="000F1A0B">
        <w:t xml:space="preserve"> </w:t>
      </w:r>
      <w:r w:rsidR="001E1E4C">
        <w:t xml:space="preserve">Cisco </w:t>
      </w:r>
      <w:r>
        <w:t xml:space="preserve">Active Threat Analysis </w:t>
      </w:r>
      <w:r w:rsidR="001E1E4C">
        <w:t>ATA</w:t>
      </w:r>
      <w:r>
        <w:t xml:space="preserve"> </w:t>
      </w:r>
    </w:p>
    <w:p w14:paraId="44BA2EAE" w14:textId="77777777" w:rsidR="00A960A4" w:rsidRPr="00C220EB" w:rsidRDefault="00A960A4">
      <w:pPr>
        <w:rPr>
          <w:b/>
        </w:rPr>
      </w:pPr>
      <w:r w:rsidRPr="00C220EB">
        <w:rPr>
          <w:b/>
        </w:rPr>
        <w:t xml:space="preserve"> 3.5 Identify these elements used for network profiling </w:t>
      </w:r>
    </w:p>
    <w:p w14:paraId="359D9078" w14:textId="77777777" w:rsidR="00A960A4" w:rsidRPr="00C220EB" w:rsidRDefault="53E5638D">
      <w:pPr>
        <w:rPr>
          <w:b/>
        </w:rPr>
      </w:pPr>
      <w:r w:rsidRPr="53E5638D">
        <w:rPr>
          <w:b/>
          <w:bCs/>
        </w:rPr>
        <w:t xml:space="preserve">3.5.a Total throughput </w:t>
      </w:r>
    </w:p>
    <w:p w14:paraId="77B88A66" w14:textId="42C5FADF" w:rsidR="53E5638D" w:rsidRDefault="53E5638D" w:rsidP="53E5638D">
      <w:pPr>
        <w:pStyle w:val="ListParagraph"/>
        <w:numPr>
          <w:ilvl w:val="0"/>
          <w:numId w:val="3"/>
        </w:numPr>
      </w:pPr>
      <w:r>
        <w:t>Network profiling requires taking a baseline over a specific duration of time to factor in peaks and drops in throughput, the best place to do this from is the gateway router.</w:t>
      </w:r>
    </w:p>
    <w:p w14:paraId="3CBE5682" w14:textId="71F986A1" w:rsidR="53E5638D" w:rsidRDefault="53E5638D" w:rsidP="53E5638D">
      <w:pPr>
        <w:pStyle w:val="ListParagraph"/>
        <w:numPr>
          <w:ilvl w:val="0"/>
          <w:numId w:val="3"/>
        </w:numPr>
      </w:pPr>
      <w:r>
        <w:t xml:space="preserve">Peaks and valleys can both be negative! Packet capture vs </w:t>
      </w:r>
      <w:proofErr w:type="spellStart"/>
      <w:r>
        <w:t>Netflow</w:t>
      </w:r>
      <w:proofErr w:type="spellEnd"/>
      <w:r>
        <w:t>. Packet capture can be undertaken on a SPAN enabled port.</w:t>
      </w:r>
    </w:p>
    <w:p w14:paraId="002F708F" w14:textId="2DD9F938" w:rsidR="53E5638D" w:rsidRDefault="53E5638D" w:rsidP="53E5638D">
      <w:pPr>
        <w:pStyle w:val="ListParagraph"/>
        <w:numPr>
          <w:ilvl w:val="0"/>
          <w:numId w:val="3"/>
        </w:numPr>
      </w:pPr>
      <w:r>
        <w:t xml:space="preserve">QoS can be implemented to </w:t>
      </w:r>
      <w:r w:rsidR="00D52B7E">
        <w:t>prioritize</w:t>
      </w:r>
      <w:r>
        <w:t xml:space="preserve"> throughput.</w:t>
      </w:r>
    </w:p>
    <w:p w14:paraId="34284FDE" w14:textId="422FAA5C" w:rsidR="53E5638D" w:rsidRDefault="53E5638D" w:rsidP="53E5638D">
      <w:pPr>
        <w:pStyle w:val="ListParagraph"/>
        <w:numPr>
          <w:ilvl w:val="0"/>
          <w:numId w:val="3"/>
        </w:numPr>
      </w:pPr>
      <w:r>
        <w:t>Once a baseline is established, alerting can be configured for deviations/anomaly detection/DDoS detection/scaling of the service.</w:t>
      </w:r>
    </w:p>
    <w:p w14:paraId="78BC1B77" w14:textId="77777777" w:rsidR="00A960A4" w:rsidRPr="00C220EB" w:rsidRDefault="53E5638D">
      <w:pPr>
        <w:rPr>
          <w:b/>
        </w:rPr>
      </w:pPr>
      <w:r w:rsidRPr="53E5638D">
        <w:rPr>
          <w:b/>
          <w:bCs/>
        </w:rPr>
        <w:t>3.5.b Session duration</w:t>
      </w:r>
    </w:p>
    <w:p w14:paraId="51145AED" w14:textId="1CE197D5" w:rsidR="53E5638D" w:rsidRDefault="53E5638D" w:rsidP="53E5638D">
      <w:pPr>
        <w:pStyle w:val="ListParagraph"/>
        <w:numPr>
          <w:ilvl w:val="0"/>
          <w:numId w:val="2"/>
        </w:numPr>
        <w:rPr>
          <w:b/>
          <w:bCs/>
        </w:rPr>
      </w:pPr>
      <w:r>
        <w:t>Knowing session duration for a user/device is important to correlate with log information from VPNs, DHCP, audit logs</w:t>
      </w:r>
      <w:r w:rsidR="00944323">
        <w:t>, 802.1x logs</w:t>
      </w:r>
      <w:r>
        <w:t xml:space="preserve"> etc. </w:t>
      </w:r>
    </w:p>
    <w:p w14:paraId="35CA8D57" w14:textId="0D0F3E1C" w:rsidR="53E5638D" w:rsidRDefault="53E5638D" w:rsidP="00892C78">
      <w:pPr>
        <w:pStyle w:val="ListParagraph"/>
        <w:rPr>
          <w:b/>
          <w:bCs/>
        </w:rPr>
      </w:pPr>
    </w:p>
    <w:p w14:paraId="63769632" w14:textId="77777777" w:rsidR="00A960A4" w:rsidRPr="00C220EB" w:rsidRDefault="53E5638D">
      <w:pPr>
        <w:rPr>
          <w:b/>
        </w:rPr>
      </w:pPr>
      <w:r w:rsidRPr="53E5638D">
        <w:rPr>
          <w:b/>
          <w:bCs/>
        </w:rPr>
        <w:t xml:space="preserve"> 3.5.c Ports used </w:t>
      </w:r>
    </w:p>
    <w:p w14:paraId="579AF433" w14:textId="5FF5D680" w:rsidR="53E5638D" w:rsidRDefault="53E5638D" w:rsidP="53E5638D">
      <w:pPr>
        <w:pStyle w:val="ListParagraph"/>
        <w:numPr>
          <w:ilvl w:val="0"/>
          <w:numId w:val="1"/>
        </w:numPr>
        <w:rPr>
          <w:b/>
          <w:bCs/>
        </w:rPr>
      </w:pPr>
      <w:r>
        <w:t xml:space="preserve">CDP </w:t>
      </w:r>
      <w:r w:rsidRPr="53E5638D">
        <w:rPr>
          <w:b/>
          <w:bCs/>
        </w:rPr>
        <w:t xml:space="preserve">show </w:t>
      </w:r>
      <w:proofErr w:type="spellStart"/>
      <w:r w:rsidRPr="53E5638D">
        <w:rPr>
          <w:b/>
          <w:bCs/>
        </w:rPr>
        <w:t>cdp</w:t>
      </w:r>
      <w:proofErr w:type="spellEnd"/>
      <w:r w:rsidRPr="53E5638D">
        <w:rPr>
          <w:b/>
          <w:bCs/>
        </w:rPr>
        <w:t xml:space="preserve"> </w:t>
      </w:r>
      <w:proofErr w:type="spellStart"/>
      <w:r w:rsidRPr="53E5638D">
        <w:rPr>
          <w:b/>
          <w:bCs/>
        </w:rPr>
        <w:t>neighbouts</w:t>
      </w:r>
      <w:proofErr w:type="spellEnd"/>
      <w:r>
        <w:t>, LLDP and DHCP can help identify used ports. It’s important to understand used ports to be able to create policies for things like:</w:t>
      </w:r>
    </w:p>
    <w:p w14:paraId="47F2879B" w14:textId="1A33A76E" w:rsidR="53E5638D" w:rsidRDefault="53E5638D" w:rsidP="53E5638D">
      <w:pPr>
        <w:pStyle w:val="ListParagraph"/>
        <w:numPr>
          <w:ilvl w:val="1"/>
          <w:numId w:val="1"/>
        </w:numPr>
        <w:rPr>
          <w:b/>
          <w:bCs/>
        </w:rPr>
      </w:pPr>
      <w:r>
        <w:t>NAC Network Access Control–Preferred method to automate network access – a policy driven way to grant network port access to a specific user/device when they connect to a port. It uses 802.1X.</w:t>
      </w:r>
    </w:p>
    <w:p w14:paraId="3EB2F577" w14:textId="324920FC" w:rsidR="53E5638D" w:rsidRDefault="53E5638D" w:rsidP="53E5638D">
      <w:pPr>
        <w:pStyle w:val="ListParagraph"/>
        <w:numPr>
          <w:ilvl w:val="1"/>
          <w:numId w:val="1"/>
        </w:numPr>
        <w:rPr>
          <w:b/>
          <w:bCs/>
        </w:rPr>
      </w:pPr>
      <w:r>
        <w:t>Port Security – difficult to administrate, but easy to implement.</w:t>
      </w:r>
    </w:p>
    <w:p w14:paraId="576CE0A4" w14:textId="7FE43681" w:rsidR="00A960A4" w:rsidRDefault="00A960A4">
      <w:pPr>
        <w:rPr>
          <w:b/>
        </w:rPr>
      </w:pPr>
      <w:r w:rsidRPr="00C220EB">
        <w:rPr>
          <w:b/>
        </w:rPr>
        <w:t xml:space="preserve">3.5.d Critical asset address space </w:t>
      </w:r>
    </w:p>
    <w:p w14:paraId="13DE630E" w14:textId="496B46AA" w:rsidR="00E752E8" w:rsidRDefault="00D805BB">
      <w:r w:rsidRPr="00D805BB">
        <w:t>This covers IPAM (IP Address Management)</w:t>
      </w:r>
      <w:r w:rsidR="00E752E8">
        <w:t>:</w:t>
      </w:r>
    </w:p>
    <w:p w14:paraId="3382BCCD" w14:textId="7B53DB41" w:rsidR="00E752E8" w:rsidRDefault="00E752E8">
      <w:r>
        <w:t>IP Address inventory: define the public/private IP address space(s) and allocate to locations, subnets, devices, pools and users</w:t>
      </w:r>
      <w:r w:rsidR="0029206C">
        <w:t xml:space="preserve">, network </w:t>
      </w:r>
      <w:r w:rsidR="00D91079">
        <w:t>segmentation</w:t>
      </w:r>
      <w:r w:rsidR="0029206C">
        <w:t>.</w:t>
      </w:r>
    </w:p>
    <w:p w14:paraId="2CBAB67C" w14:textId="14628D62" w:rsidR="00E752E8" w:rsidRDefault="00E752E8">
      <w:r>
        <w:t xml:space="preserve">DHCP: how </w:t>
      </w:r>
      <w:r w:rsidR="0029206C">
        <w:t>does it</w:t>
      </w:r>
      <w:r>
        <w:t xml:space="preserve"> manage capacity</w:t>
      </w:r>
      <w:r w:rsidR="00C56F80">
        <w:t xml:space="preserve"> to </w:t>
      </w:r>
      <w:r w:rsidR="00D91079">
        <w:t>ensure enough</w:t>
      </w:r>
      <w:r w:rsidR="00C56F80">
        <w:t xml:space="preserve"> addresses are available.</w:t>
      </w:r>
    </w:p>
    <w:p w14:paraId="20796083" w14:textId="32C048AE" w:rsidR="00C56F80" w:rsidRPr="00D805BB" w:rsidRDefault="00C56F80">
      <w:r>
        <w:t xml:space="preserve">DNS: Managing DNS assignments to devices can access URL resources by name. UNC </w:t>
      </w:r>
      <w:r w:rsidR="0064596B">
        <w:t>for a company.</w:t>
      </w:r>
    </w:p>
    <w:p w14:paraId="06F2E3AD" w14:textId="77777777" w:rsidR="00A960A4" w:rsidRPr="00C220EB" w:rsidRDefault="00A960A4">
      <w:pPr>
        <w:rPr>
          <w:b/>
        </w:rPr>
      </w:pPr>
      <w:r w:rsidRPr="00C220EB">
        <w:rPr>
          <w:b/>
        </w:rPr>
        <w:t>3.6 Identify these elements used for server profiling</w:t>
      </w:r>
    </w:p>
    <w:p w14:paraId="13BC897B" w14:textId="77777777" w:rsidR="00C01760" w:rsidRDefault="00A960A4">
      <w:pPr>
        <w:rPr>
          <w:b/>
        </w:rPr>
      </w:pPr>
      <w:r w:rsidRPr="00C220EB">
        <w:rPr>
          <w:b/>
        </w:rPr>
        <w:t xml:space="preserve"> 3.6.a Listening ports</w:t>
      </w:r>
      <w:r w:rsidR="007F5B07">
        <w:rPr>
          <w:b/>
        </w:rPr>
        <w:t xml:space="preserve"> – </w:t>
      </w:r>
    </w:p>
    <w:p w14:paraId="7C7B177A" w14:textId="3D05F1BB" w:rsidR="00C01760" w:rsidRDefault="007F5B07" w:rsidP="47DB7CE3">
      <w:pPr>
        <w:rPr>
          <w:b/>
          <w:bCs/>
        </w:rPr>
      </w:pPr>
      <w:r>
        <w:t>netstat -</w:t>
      </w:r>
      <w:r w:rsidR="0093468A">
        <w:t>a (active connections) -r (routing table) -</w:t>
      </w:r>
      <w:r w:rsidR="00197E9A">
        <w:t>b (executable vs port)</w:t>
      </w:r>
      <w:r w:rsidR="0093468A">
        <w:rPr>
          <w:b/>
          <w:bCs/>
        </w:rPr>
        <w:t xml:space="preserve"> </w:t>
      </w:r>
      <w:r w:rsidR="00D542E1">
        <w:rPr>
          <w:b/>
          <w:bCs/>
        </w:rPr>
        <w:t xml:space="preserve"> </w:t>
      </w:r>
    </w:p>
    <w:p w14:paraId="28175AF1" w14:textId="643E1185" w:rsidR="0029206C" w:rsidRPr="0029206C" w:rsidRDefault="0029206C" w:rsidP="47DB7CE3">
      <w:pPr>
        <w:rPr>
          <w:bCs/>
        </w:rPr>
      </w:pPr>
      <w:r>
        <w:rPr>
          <w:b/>
          <w:bCs/>
        </w:rPr>
        <w:t>netstat -</w:t>
      </w:r>
      <w:proofErr w:type="gramStart"/>
      <w:r>
        <w:rPr>
          <w:b/>
          <w:bCs/>
        </w:rPr>
        <w:t xml:space="preserve">an </w:t>
      </w:r>
      <w:r>
        <w:rPr>
          <w:bCs/>
        </w:rPr>
        <w:t xml:space="preserve"> will</w:t>
      </w:r>
      <w:proofErr w:type="gramEnd"/>
      <w:r>
        <w:rPr>
          <w:bCs/>
        </w:rPr>
        <w:t xml:space="preserve"> map open ports and show them in a numerical</w:t>
      </w:r>
      <w:r w:rsidR="001536F9">
        <w:rPr>
          <w:bCs/>
        </w:rPr>
        <w:t xml:space="preserve"> form.</w:t>
      </w:r>
    </w:p>
    <w:p w14:paraId="45BB645B" w14:textId="1F7A57A1" w:rsidR="00BC4AF7" w:rsidRDefault="00BC4AF7" w:rsidP="47DB7CE3">
      <w:pPr>
        <w:rPr>
          <w:bCs/>
        </w:rPr>
      </w:pPr>
      <w:proofErr w:type="spellStart"/>
      <w:r w:rsidRPr="00D91079">
        <w:rPr>
          <w:b/>
          <w:bCs/>
          <w:i/>
        </w:rPr>
        <w:lastRenderedPageBreak/>
        <w:t>nmap</w:t>
      </w:r>
      <w:proofErr w:type="spellEnd"/>
      <w:r w:rsidRPr="00D91079">
        <w:rPr>
          <w:b/>
          <w:bCs/>
          <w:i/>
        </w:rPr>
        <w:t xml:space="preserve"> -</w:t>
      </w:r>
      <w:proofErr w:type="spellStart"/>
      <w:r w:rsidRPr="00D91079">
        <w:rPr>
          <w:b/>
          <w:bCs/>
          <w:i/>
        </w:rPr>
        <w:t>sT</w:t>
      </w:r>
      <w:proofErr w:type="spellEnd"/>
      <w:r w:rsidRPr="00D91079">
        <w:rPr>
          <w:b/>
          <w:bCs/>
          <w:i/>
        </w:rPr>
        <w:t xml:space="preserve"> -</w:t>
      </w:r>
      <w:proofErr w:type="gramStart"/>
      <w:r w:rsidRPr="00D91079">
        <w:rPr>
          <w:b/>
          <w:bCs/>
          <w:i/>
        </w:rPr>
        <w:t>O</w:t>
      </w:r>
      <w:r w:rsidRPr="0068253D">
        <w:rPr>
          <w:bCs/>
        </w:rPr>
        <w:t xml:space="preserve"> </w:t>
      </w:r>
      <w:r w:rsidR="0068253D">
        <w:rPr>
          <w:bCs/>
        </w:rPr>
        <w:t xml:space="preserve"> -</w:t>
      </w:r>
      <w:proofErr w:type="gramEnd"/>
      <w:r w:rsidR="0068253D">
        <w:rPr>
          <w:bCs/>
        </w:rPr>
        <w:t xml:space="preserve"> listens for </w:t>
      </w:r>
      <w:r w:rsidR="0068253D" w:rsidRPr="00D91079">
        <w:rPr>
          <w:b/>
          <w:bCs/>
        </w:rPr>
        <w:t>s</w:t>
      </w:r>
      <w:r w:rsidR="0068253D">
        <w:rPr>
          <w:bCs/>
        </w:rPr>
        <w:t>can</w:t>
      </w:r>
      <w:r w:rsidR="00D91079">
        <w:rPr>
          <w:bCs/>
        </w:rPr>
        <w:t xml:space="preserve"> </w:t>
      </w:r>
      <w:r w:rsidR="0068253D" w:rsidRPr="00D91079">
        <w:rPr>
          <w:b/>
          <w:bCs/>
        </w:rPr>
        <w:t>T</w:t>
      </w:r>
      <w:r w:rsidR="0068253D">
        <w:rPr>
          <w:bCs/>
        </w:rPr>
        <w:t xml:space="preserve">CP ports that are </w:t>
      </w:r>
      <w:r w:rsidR="0068253D" w:rsidRPr="00D91079">
        <w:rPr>
          <w:b/>
          <w:bCs/>
        </w:rPr>
        <w:t>O</w:t>
      </w:r>
      <w:r w:rsidR="0068253D">
        <w:rPr>
          <w:bCs/>
        </w:rPr>
        <w:t>pen</w:t>
      </w:r>
      <w:r w:rsidR="00D91079">
        <w:rPr>
          <w:bCs/>
        </w:rPr>
        <w:t>.</w:t>
      </w:r>
    </w:p>
    <w:p w14:paraId="42C64456" w14:textId="0AB3B501" w:rsidR="0068253D" w:rsidRPr="0068253D" w:rsidRDefault="001536F9" w:rsidP="47DB7CE3">
      <w:pPr>
        <w:rPr>
          <w:bCs/>
        </w:rPr>
      </w:pPr>
      <w:proofErr w:type="spellStart"/>
      <w:r w:rsidRPr="00D91079">
        <w:rPr>
          <w:b/>
          <w:bCs/>
          <w:i/>
        </w:rPr>
        <w:t>nmap</w:t>
      </w:r>
      <w:proofErr w:type="spellEnd"/>
      <w:r w:rsidRPr="00D91079">
        <w:rPr>
          <w:b/>
          <w:bCs/>
          <w:i/>
        </w:rPr>
        <w:t xml:space="preserve"> -</w:t>
      </w:r>
      <w:proofErr w:type="spellStart"/>
      <w:r w:rsidRPr="00D91079">
        <w:rPr>
          <w:b/>
          <w:bCs/>
          <w:i/>
        </w:rPr>
        <w:t>sV</w:t>
      </w:r>
      <w:proofErr w:type="spellEnd"/>
      <w:r>
        <w:rPr>
          <w:bCs/>
        </w:rPr>
        <w:t xml:space="preserve"> </w:t>
      </w:r>
      <w:r w:rsidR="00D47BA7">
        <w:t>this tries to</w:t>
      </w:r>
      <w:r w:rsidR="00D91079">
        <w:t xml:space="preserve"> </w:t>
      </w:r>
      <w:r w:rsidR="00D91079" w:rsidRPr="00D91079">
        <w:rPr>
          <w:b/>
        </w:rPr>
        <w:t>s</w:t>
      </w:r>
      <w:r w:rsidR="00D91079">
        <w:t>can and</w:t>
      </w:r>
      <w:r w:rsidR="00D47BA7">
        <w:t xml:space="preserve"> </w:t>
      </w:r>
      <w:r w:rsidR="00D47BA7" w:rsidRPr="53E5638D">
        <w:rPr>
          <w:b/>
          <w:bCs/>
        </w:rPr>
        <w:t>V</w:t>
      </w:r>
      <w:r w:rsidR="00D47BA7">
        <w:t>alidate the services running</w:t>
      </w:r>
      <w:r w:rsidR="00D91079">
        <w:t xml:space="preserve"> on an endpoint</w:t>
      </w:r>
      <w:r w:rsidR="00D47BA7">
        <w:t xml:space="preserve"> against 2500 known ports/processes</w:t>
      </w:r>
      <w:r w:rsidR="00FE557B">
        <w:t>/services</w:t>
      </w:r>
      <w:r>
        <w:rPr>
          <w:bCs/>
        </w:rPr>
        <w:t>.</w:t>
      </w:r>
    </w:p>
    <w:p w14:paraId="1ADA295D" w14:textId="719DD91B" w:rsidR="00D542E1" w:rsidRDefault="001536F9" w:rsidP="47DB7CE3">
      <w:pPr>
        <w:rPr>
          <w:b/>
          <w:bCs/>
        </w:rPr>
      </w:pPr>
      <w:r>
        <w:rPr>
          <w:b/>
          <w:bCs/>
        </w:rPr>
        <w:t>N</w:t>
      </w:r>
      <w:r w:rsidR="007956D3">
        <w:rPr>
          <w:b/>
          <w:bCs/>
        </w:rPr>
        <w:t>etstat</w:t>
      </w:r>
      <w:r>
        <w:rPr>
          <w:b/>
          <w:bCs/>
        </w:rPr>
        <w:t xml:space="preserve"> </w:t>
      </w:r>
      <w:r w:rsidR="00D542E1">
        <w:rPr>
          <w:b/>
          <w:bCs/>
        </w:rPr>
        <w:t>CAN BE USED IN LINUX</w:t>
      </w:r>
      <w:r>
        <w:rPr>
          <w:b/>
          <w:bCs/>
        </w:rPr>
        <w:t xml:space="preserve"> TOO</w:t>
      </w:r>
      <w:r w:rsidR="00D542E1">
        <w:rPr>
          <w:b/>
          <w:bCs/>
        </w:rPr>
        <w:t>!!</w:t>
      </w:r>
    </w:p>
    <w:p w14:paraId="577B4EDC" w14:textId="4B387AE5" w:rsidR="47DB7CE3" w:rsidRDefault="53E5638D" w:rsidP="47DB7CE3">
      <w:r w:rsidRPr="53E5638D">
        <w:rPr>
          <w:b/>
          <w:bCs/>
        </w:rPr>
        <w:t xml:space="preserve"> 3.6.b Logged in users/service accounts – </w:t>
      </w:r>
      <w:r>
        <w:t>monitoring who is logged into a server is important – RAT tools can provide back doors. The industry calls it breach detection – and attackers might try to access a device to pivot to another. A way of eradicating this is to monitor what type of user signs into a device (</w:t>
      </w:r>
      <w:proofErr w:type="spellStart"/>
      <w:r>
        <w:t>i.e</w:t>
      </w:r>
      <w:proofErr w:type="spellEnd"/>
      <w:r>
        <w:t xml:space="preserve"> monitoring device that should only have administrators signing into them</w:t>
      </w:r>
      <w:proofErr w:type="gramStart"/>
      <w:r>
        <w:t>) ,</w:t>
      </w:r>
      <w:proofErr w:type="gramEnd"/>
      <w:r>
        <w:t xml:space="preserve"> if a non-admin account signs in, flag it. </w:t>
      </w:r>
    </w:p>
    <w:p w14:paraId="50CF935C" w14:textId="06A15D2E" w:rsidR="0068253D" w:rsidRDefault="0068253D" w:rsidP="47DB7CE3">
      <w:r>
        <w:t>Psloggedin.exe //host</w:t>
      </w:r>
    </w:p>
    <w:p w14:paraId="4403C3C6" w14:textId="55429E24" w:rsidR="00090D7D" w:rsidRDefault="53E5638D">
      <w:pPr>
        <w:rPr>
          <w:b/>
          <w:bCs/>
        </w:rPr>
      </w:pPr>
      <w:r w:rsidRPr="53E5638D">
        <w:rPr>
          <w:b/>
          <w:bCs/>
        </w:rPr>
        <w:t xml:space="preserve">3.6.c Running processes </w:t>
      </w:r>
    </w:p>
    <w:p w14:paraId="4F4D8D1F" w14:textId="40A017A0" w:rsidR="003E63D0" w:rsidRDefault="003E63D0">
      <w:pPr>
        <w:rPr>
          <w:color w:val="FF0000"/>
        </w:rPr>
      </w:pPr>
      <w:r w:rsidRPr="003E63D0">
        <w:rPr>
          <w:bCs/>
        </w:rPr>
        <w:t>Order of execution-</w:t>
      </w:r>
      <w:r w:rsidR="007956D3">
        <w:rPr>
          <w:bCs/>
        </w:rPr>
        <w:t xml:space="preserve"> </w:t>
      </w:r>
      <w:r w:rsidRPr="003E63D0">
        <w:rPr>
          <w:color w:val="FF0000"/>
        </w:rPr>
        <w:t>Program - &gt; Process - &gt; Thread - &gt; Fibre</w:t>
      </w:r>
    </w:p>
    <w:p w14:paraId="58B72B11" w14:textId="70466647" w:rsidR="007956D3" w:rsidRPr="00D47BA7" w:rsidRDefault="007956D3">
      <w:pPr>
        <w:rPr>
          <w:i/>
          <w:color w:val="FF0000"/>
        </w:rPr>
      </w:pPr>
      <w:r>
        <w:rPr>
          <w:color w:val="FF0000"/>
        </w:rPr>
        <w:t xml:space="preserve">Task manager </w:t>
      </w:r>
      <w:r w:rsidR="00D47BA7">
        <w:rPr>
          <w:color w:val="FF0000"/>
        </w:rPr>
        <w:t xml:space="preserve">(win) </w:t>
      </w:r>
      <w:r>
        <w:rPr>
          <w:color w:val="FF0000"/>
        </w:rPr>
        <w:t xml:space="preserve">or </w:t>
      </w:r>
      <w:r w:rsidR="00D47BA7">
        <w:rPr>
          <w:color w:val="FF0000"/>
        </w:rPr>
        <w:t>(</w:t>
      </w:r>
      <w:proofErr w:type="spellStart"/>
      <w:r w:rsidR="00D47BA7">
        <w:rPr>
          <w:color w:val="FF0000"/>
        </w:rPr>
        <w:t>linux</w:t>
      </w:r>
      <w:proofErr w:type="spellEnd"/>
      <w:r w:rsidR="00D47BA7">
        <w:rPr>
          <w:color w:val="FF0000"/>
        </w:rPr>
        <w:t xml:space="preserve">) </w:t>
      </w:r>
      <w:proofErr w:type="spellStart"/>
      <w:r w:rsidR="00D47BA7">
        <w:rPr>
          <w:i/>
          <w:color w:val="FF0000"/>
        </w:rPr>
        <w:t>ps</w:t>
      </w:r>
      <w:proofErr w:type="spellEnd"/>
      <w:r w:rsidR="00987D3C">
        <w:rPr>
          <w:i/>
          <w:color w:val="FF0000"/>
        </w:rPr>
        <w:t xml:space="preserve"> -</w:t>
      </w:r>
      <w:proofErr w:type="gramStart"/>
      <w:r w:rsidR="00987D3C">
        <w:rPr>
          <w:i/>
          <w:color w:val="FF0000"/>
        </w:rPr>
        <w:t xml:space="preserve">e </w:t>
      </w:r>
      <w:r w:rsidR="00D47BA7">
        <w:rPr>
          <w:color w:val="FF0000"/>
        </w:rPr>
        <w:t xml:space="preserve"> or</w:t>
      </w:r>
      <w:proofErr w:type="gramEnd"/>
      <w:r w:rsidR="00D47BA7">
        <w:rPr>
          <w:color w:val="FF0000"/>
        </w:rPr>
        <w:t xml:space="preserve"> </w:t>
      </w:r>
      <w:proofErr w:type="spellStart"/>
      <w:r w:rsidR="00D47BA7">
        <w:rPr>
          <w:i/>
          <w:color w:val="FF0000"/>
        </w:rPr>
        <w:t>ps</w:t>
      </w:r>
      <w:proofErr w:type="spellEnd"/>
      <w:r w:rsidR="00D47BA7">
        <w:rPr>
          <w:i/>
          <w:color w:val="FF0000"/>
        </w:rPr>
        <w:t xml:space="preserve">{} </w:t>
      </w:r>
    </w:p>
    <w:p w14:paraId="5D0C95B7" w14:textId="77777777" w:rsidR="008F4C23" w:rsidRDefault="008F4C23" w:rsidP="53E5638D">
      <w:pPr>
        <w:rPr>
          <w:b/>
          <w:bCs/>
        </w:rPr>
      </w:pPr>
      <w:r>
        <w:rPr>
          <w:b/>
          <w:bCs/>
        </w:rPr>
        <w:t xml:space="preserve">Remember Nmap=network mapper </w:t>
      </w:r>
    </w:p>
    <w:p w14:paraId="06BD1E55" w14:textId="08B1ABC3" w:rsidR="53E5638D" w:rsidRPr="00880218" w:rsidRDefault="53E5638D" w:rsidP="53E5638D">
      <w:pPr>
        <w:rPr>
          <w:bCs/>
        </w:rPr>
      </w:pPr>
      <w:r w:rsidRPr="53E5638D">
        <w:rPr>
          <w:b/>
          <w:bCs/>
        </w:rPr>
        <w:t>Nmap –</w:t>
      </w:r>
      <w:proofErr w:type="gramStart"/>
      <w:r w:rsidRPr="53E5638D">
        <w:rPr>
          <w:b/>
          <w:bCs/>
        </w:rPr>
        <w:t xml:space="preserve">V </w:t>
      </w:r>
      <w:r>
        <w:t xml:space="preserve"> </w:t>
      </w:r>
      <w:r w:rsidR="00DF22C8">
        <w:rPr>
          <w:b/>
        </w:rPr>
        <w:t>scans</w:t>
      </w:r>
      <w:proofErr w:type="gramEnd"/>
      <w:r w:rsidR="00DF22C8">
        <w:rPr>
          <w:b/>
        </w:rPr>
        <w:t xml:space="preserve"> the versions of </w:t>
      </w:r>
      <w:r w:rsidR="00880218">
        <w:rPr>
          <w:b/>
        </w:rPr>
        <w:t>processes that are running, not just the open ports.</w:t>
      </w:r>
    </w:p>
    <w:p w14:paraId="14241BD7" w14:textId="04D532FF" w:rsidR="53E5638D" w:rsidRPr="00CD1EA1" w:rsidRDefault="53E5638D" w:rsidP="53E5638D">
      <w:pPr>
        <w:rPr>
          <w:bCs/>
        </w:rPr>
      </w:pPr>
      <w:r w:rsidRPr="00CD1EA1">
        <w:rPr>
          <w:bCs/>
        </w:rPr>
        <w:t>Windows: task manager</w:t>
      </w:r>
    </w:p>
    <w:p w14:paraId="6A06DFFE" w14:textId="1C7E65C6" w:rsidR="53E5638D" w:rsidRPr="00CD1EA1" w:rsidRDefault="53E5638D" w:rsidP="53E5638D">
      <w:pPr>
        <w:rPr>
          <w:bCs/>
        </w:rPr>
      </w:pPr>
      <w:r w:rsidRPr="00CD1EA1">
        <w:rPr>
          <w:bCs/>
        </w:rPr>
        <w:t xml:space="preserve">Unix: </w:t>
      </w:r>
      <w:proofErr w:type="spellStart"/>
      <w:r w:rsidRPr="00CD1EA1">
        <w:rPr>
          <w:bCs/>
        </w:rPr>
        <w:t>ps</w:t>
      </w:r>
      <w:proofErr w:type="spellEnd"/>
      <w:r w:rsidRPr="00CD1EA1">
        <w:rPr>
          <w:bCs/>
        </w:rPr>
        <w:t xml:space="preserve"> –e</w:t>
      </w:r>
    </w:p>
    <w:p w14:paraId="76E944D8" w14:textId="2C0F804E" w:rsidR="00090D7D" w:rsidRPr="00C220EB" w:rsidRDefault="00A960A4">
      <w:pPr>
        <w:rPr>
          <w:b/>
        </w:rPr>
      </w:pPr>
      <w:r w:rsidRPr="00C220EB">
        <w:rPr>
          <w:b/>
        </w:rPr>
        <w:t xml:space="preserve">3.6.d Running </w:t>
      </w:r>
      <w:proofErr w:type="gramStart"/>
      <w:r w:rsidRPr="00C220EB">
        <w:rPr>
          <w:b/>
        </w:rPr>
        <w:t xml:space="preserve">tasks </w:t>
      </w:r>
      <w:r w:rsidR="009A6E26">
        <w:rPr>
          <w:b/>
        </w:rPr>
        <w:t>:</w:t>
      </w:r>
      <w:proofErr w:type="gramEnd"/>
      <w:r w:rsidR="009A6E26">
        <w:rPr>
          <w:b/>
        </w:rPr>
        <w:t xml:space="preserve"> </w:t>
      </w:r>
      <w:proofErr w:type="spellStart"/>
      <w:r w:rsidR="009A6E26">
        <w:rPr>
          <w:b/>
        </w:rPr>
        <w:t>cmd</w:t>
      </w:r>
      <w:proofErr w:type="spellEnd"/>
      <w:r w:rsidR="009A6E26">
        <w:rPr>
          <w:b/>
        </w:rPr>
        <w:t xml:space="preserve">&gt; </w:t>
      </w:r>
      <w:proofErr w:type="spellStart"/>
      <w:r w:rsidR="009A6E26">
        <w:rPr>
          <w:b/>
        </w:rPr>
        <w:t>tasklist</w:t>
      </w:r>
      <w:proofErr w:type="spellEnd"/>
    </w:p>
    <w:p w14:paraId="757B4257" w14:textId="5C9A751A" w:rsidR="00880218" w:rsidRPr="00C220EB" w:rsidRDefault="00A960A4">
      <w:pPr>
        <w:rPr>
          <w:b/>
        </w:rPr>
      </w:pPr>
      <w:r w:rsidRPr="00C220EB">
        <w:rPr>
          <w:b/>
        </w:rPr>
        <w:t xml:space="preserve">3.6.e Applications </w:t>
      </w:r>
    </w:p>
    <w:p w14:paraId="754AD7E6" w14:textId="77777777" w:rsidR="00FE557B" w:rsidRDefault="00FE557B">
      <w:pPr>
        <w:rPr>
          <w:b/>
          <w:bCs/>
        </w:rPr>
      </w:pPr>
    </w:p>
    <w:p w14:paraId="268CCE45" w14:textId="2C8B410A" w:rsidR="00090D7D" w:rsidRPr="00C220EB" w:rsidRDefault="47DB7CE3">
      <w:pPr>
        <w:rPr>
          <w:b/>
        </w:rPr>
      </w:pPr>
      <w:r w:rsidRPr="47DB7CE3">
        <w:rPr>
          <w:b/>
          <w:bCs/>
        </w:rPr>
        <w:t xml:space="preserve">3.7 Map data types to these compliance frameworks </w:t>
      </w:r>
    </w:p>
    <w:p w14:paraId="53056F4E" w14:textId="0B04E093" w:rsidR="00090D7D" w:rsidRPr="00C220EB" w:rsidRDefault="53E5638D" w:rsidP="47DB7CE3">
      <w:pPr>
        <w:rPr>
          <w:b/>
          <w:bCs/>
        </w:rPr>
      </w:pPr>
      <w:r w:rsidRPr="53E5638D">
        <w:rPr>
          <w:b/>
          <w:bCs/>
        </w:rPr>
        <w:t xml:space="preserve">3.7.a PCI </w:t>
      </w:r>
    </w:p>
    <w:p w14:paraId="178F8745" w14:textId="711C1473" w:rsidR="53E5638D" w:rsidRDefault="53E5638D" w:rsidP="53E5638D">
      <w:pPr>
        <w:rPr>
          <w:b/>
          <w:bCs/>
        </w:rPr>
      </w:pPr>
      <w:r w:rsidRPr="53E5638D">
        <w:rPr>
          <w:b/>
          <w:bCs/>
        </w:rPr>
        <w:t>Payment and card industry data security standardisation (PCI-DSS)</w:t>
      </w:r>
    </w:p>
    <w:p w14:paraId="794A9B57" w14:textId="1F023061" w:rsidR="53E5638D" w:rsidRDefault="53E5638D" w:rsidP="53E5638D">
      <w:pPr>
        <w:rPr>
          <w:b/>
          <w:bCs/>
        </w:rPr>
      </w:pPr>
      <w:r>
        <w:t xml:space="preserve">Applies to anyone who stores, transmits or processes card data </w:t>
      </w:r>
      <w:r w:rsidRPr="53E5638D">
        <w:rPr>
          <w:i/>
          <w:iCs/>
        </w:rPr>
        <w:t xml:space="preserve">aka </w:t>
      </w:r>
      <w:r w:rsidRPr="53E5638D">
        <w:rPr>
          <w:b/>
          <w:bCs/>
          <w:i/>
          <w:iCs/>
        </w:rPr>
        <w:t>cardholder data environments CDE’s</w:t>
      </w:r>
      <w:r w:rsidRPr="53E5638D">
        <w:rPr>
          <w:b/>
          <w:bCs/>
        </w:rPr>
        <w:t>.  PCI does not supersede law (remember trick questions that might say ‘local law’...)</w:t>
      </w:r>
    </w:p>
    <w:p w14:paraId="7214C8D7" w14:textId="7CC3385E" w:rsidR="53E5638D" w:rsidRDefault="53E5638D" w:rsidP="53E5638D">
      <w:pPr>
        <w:ind w:left="720" w:firstLine="720"/>
        <w:rPr>
          <w:b/>
          <w:bCs/>
        </w:rPr>
      </w:pPr>
      <w:r w:rsidRPr="53E5638D">
        <w:t>PAN Primary Account number</w:t>
      </w:r>
    </w:p>
    <w:p w14:paraId="557C0F37" w14:textId="760DB0DA" w:rsidR="53E5638D" w:rsidRDefault="53E5638D" w:rsidP="53E5638D">
      <w:pPr>
        <w:spacing w:line="240" w:lineRule="auto"/>
        <w:ind w:left="720" w:firstLine="720"/>
      </w:pPr>
      <w:r w:rsidRPr="53E5638D">
        <w:t>Cardholder Name</w:t>
      </w:r>
    </w:p>
    <w:p w14:paraId="3F189719" w14:textId="2EC41ADA" w:rsidR="53E5638D" w:rsidRDefault="53E5638D" w:rsidP="53E5638D">
      <w:pPr>
        <w:spacing w:line="240" w:lineRule="auto"/>
        <w:ind w:left="720" w:firstLine="720"/>
      </w:pPr>
      <w:r w:rsidRPr="53E5638D">
        <w:t>Exp Data</w:t>
      </w:r>
    </w:p>
    <w:p w14:paraId="2CC4B655" w14:textId="50325F7E" w:rsidR="53E5638D" w:rsidRDefault="53E5638D" w:rsidP="00CA3F54">
      <w:pPr>
        <w:spacing w:line="240" w:lineRule="auto"/>
        <w:ind w:left="720" w:firstLine="720"/>
      </w:pPr>
      <w:r w:rsidRPr="53E5638D">
        <w:t>Service Code</w:t>
      </w:r>
    </w:p>
    <w:p w14:paraId="42FA6AC1" w14:textId="04CCF6A2" w:rsidR="53E5638D" w:rsidRDefault="53E5638D" w:rsidP="53E5638D">
      <w:r w:rsidRPr="53E5638D">
        <w:t>Protected authentication data: PIN, CVV2 (CVC</w:t>
      </w:r>
      <w:proofErr w:type="gramStart"/>
      <w:r w:rsidRPr="53E5638D">
        <w:t>2,CAV</w:t>
      </w:r>
      <w:proofErr w:type="gramEnd"/>
      <w:r w:rsidRPr="53E5638D">
        <w:t>2) and Mag Strip data.</w:t>
      </w:r>
    </w:p>
    <w:p w14:paraId="18B20758" w14:textId="7022B9DD" w:rsidR="00654C7E" w:rsidRDefault="53E5638D" w:rsidP="53E5638D">
      <w:r w:rsidRPr="53E5638D">
        <w:t xml:space="preserve">Applications must meet the Payment Application Data Security </w:t>
      </w:r>
      <w:proofErr w:type="gramStart"/>
      <w:r w:rsidRPr="53E5638D">
        <w:t>Standard</w:t>
      </w:r>
      <w:proofErr w:type="gramEnd"/>
      <w:r w:rsidRPr="53E5638D">
        <w:t xml:space="preserve"> but this does not mean they are compliance – compliance requires the operating environment to also meet standards</w:t>
      </w:r>
      <w:r w:rsidR="00654C7E">
        <w:t xml:space="preserve"> that cover:</w:t>
      </w:r>
    </w:p>
    <w:p w14:paraId="7F414F5D" w14:textId="39A1DBF9" w:rsidR="006A70AE" w:rsidRPr="006A70AE" w:rsidRDefault="006A70AE" w:rsidP="53E5638D">
      <w:pPr>
        <w:rPr>
          <w:b/>
          <w:color w:val="FF0000"/>
        </w:rPr>
      </w:pPr>
      <w:r w:rsidRPr="006A70AE">
        <w:rPr>
          <w:b/>
          <w:color w:val="FF0000"/>
        </w:rPr>
        <w:t>HIGH LEVEL REQUIREMENTS!</w:t>
      </w:r>
    </w:p>
    <w:p w14:paraId="0C4418B6" w14:textId="045BF7FF" w:rsidR="00654C7E" w:rsidRDefault="00654C7E" w:rsidP="00654C7E">
      <w:pPr>
        <w:spacing w:after="0"/>
      </w:pPr>
      <w:r w:rsidRPr="003024F4">
        <w:rPr>
          <w:b/>
        </w:rPr>
        <w:t>Building and maintaining secure n</w:t>
      </w:r>
      <w:r w:rsidR="00646CDE" w:rsidRPr="003024F4">
        <w:rPr>
          <w:b/>
        </w:rPr>
        <w:t>e</w:t>
      </w:r>
      <w:r w:rsidRPr="003024F4">
        <w:rPr>
          <w:b/>
        </w:rPr>
        <w:t>tworks and systems</w:t>
      </w:r>
      <w:r w:rsidR="00646CDE">
        <w:t xml:space="preserve"> </w:t>
      </w:r>
      <w:r w:rsidR="00DD60B9">
        <w:t>–</w:t>
      </w:r>
      <w:r w:rsidR="00646CDE">
        <w:t xml:space="preserve"> </w:t>
      </w:r>
      <w:r w:rsidR="00DD60B9">
        <w:t>firewall config suitable? No vendor default pw</w:t>
      </w:r>
    </w:p>
    <w:p w14:paraId="4A5305A7" w14:textId="6655441B" w:rsidR="00654C7E" w:rsidRPr="006A70AE" w:rsidRDefault="00654C7E" w:rsidP="00654C7E">
      <w:pPr>
        <w:spacing w:after="0"/>
        <w:rPr>
          <w:b/>
          <w:color w:val="FF0000"/>
        </w:rPr>
      </w:pPr>
      <w:r w:rsidRPr="003024F4">
        <w:rPr>
          <w:b/>
        </w:rPr>
        <w:lastRenderedPageBreak/>
        <w:t>Protecting cardholder data</w:t>
      </w:r>
      <w:r w:rsidR="00DD60B9">
        <w:t xml:space="preserve"> </w:t>
      </w:r>
      <w:r w:rsidR="00DB1CC9">
        <w:t>–</w:t>
      </w:r>
      <w:r w:rsidR="00DD60B9">
        <w:t xml:space="preserve"> </w:t>
      </w:r>
      <w:r w:rsidR="00DB1CC9">
        <w:t>encrypt transmissions and protect cardholder data (hide PIN on screen etc)</w:t>
      </w:r>
      <w:r w:rsidR="00C6469F">
        <w:t xml:space="preserve"> </w:t>
      </w:r>
      <w:r w:rsidR="00C6469F" w:rsidRPr="006A70AE">
        <w:rPr>
          <w:b/>
          <w:color w:val="FF0000"/>
        </w:rPr>
        <w:t xml:space="preserve">ENCRYPTION is not a </w:t>
      </w:r>
      <w:proofErr w:type="gramStart"/>
      <w:r w:rsidR="00C6469F" w:rsidRPr="006A70AE">
        <w:rPr>
          <w:b/>
          <w:color w:val="FF0000"/>
        </w:rPr>
        <w:t>high level</w:t>
      </w:r>
      <w:proofErr w:type="gramEnd"/>
      <w:r w:rsidR="00C6469F" w:rsidRPr="006A70AE">
        <w:rPr>
          <w:b/>
          <w:color w:val="FF0000"/>
        </w:rPr>
        <w:t xml:space="preserve"> requirement</w:t>
      </w:r>
      <w:r w:rsidR="00FA6E82" w:rsidRPr="006A70AE">
        <w:rPr>
          <w:b/>
          <w:color w:val="FF0000"/>
        </w:rPr>
        <w:t xml:space="preserve"> of being PCI-DSS Compliant</w:t>
      </w:r>
      <w:r w:rsidR="006A70AE" w:rsidRPr="006A70AE">
        <w:rPr>
          <w:b/>
          <w:color w:val="FF0000"/>
        </w:rPr>
        <w:t>, it falls under ‘Protecting cardholder data’</w:t>
      </w:r>
    </w:p>
    <w:p w14:paraId="3DC6D602" w14:textId="7CF651EF" w:rsidR="00654C7E" w:rsidRDefault="00654C7E" w:rsidP="00654C7E">
      <w:pPr>
        <w:spacing w:after="0"/>
      </w:pPr>
      <w:r w:rsidRPr="003024F4">
        <w:rPr>
          <w:b/>
        </w:rPr>
        <w:t>Maintaining a vulnerability management program</w:t>
      </w:r>
      <w:r w:rsidR="00DB1CC9">
        <w:t xml:space="preserve"> – AV on all systems + secure </w:t>
      </w:r>
      <w:r w:rsidR="00263875">
        <w:t>applications</w:t>
      </w:r>
    </w:p>
    <w:p w14:paraId="561F4594" w14:textId="4E4D5A6F" w:rsidR="00654C7E" w:rsidRDefault="00654C7E" w:rsidP="00654C7E">
      <w:pPr>
        <w:spacing w:after="0"/>
      </w:pPr>
      <w:r w:rsidRPr="003024F4">
        <w:rPr>
          <w:b/>
        </w:rPr>
        <w:t>Implementing strong access control measures</w:t>
      </w:r>
      <w:r>
        <w:t xml:space="preserve"> </w:t>
      </w:r>
      <w:r w:rsidR="00263875">
        <w:t>–</w:t>
      </w:r>
      <w:r>
        <w:t xml:space="preserve"> </w:t>
      </w:r>
      <w:r w:rsidR="00263875">
        <w:t xml:space="preserve">least privilege </w:t>
      </w:r>
      <w:proofErr w:type="spellStart"/>
      <w:proofErr w:type="gramStart"/>
      <w:r w:rsidR="00263875">
        <w:t>access,restricted</w:t>
      </w:r>
      <w:proofErr w:type="spellEnd"/>
      <w:proofErr w:type="gramEnd"/>
      <w:r w:rsidR="00263875">
        <w:t xml:space="preserve"> physical access and auth to access</w:t>
      </w:r>
    </w:p>
    <w:p w14:paraId="7B72ECAE" w14:textId="60D02B41" w:rsidR="00654C7E" w:rsidRDefault="00654C7E" w:rsidP="00654C7E">
      <w:pPr>
        <w:spacing w:after="0"/>
      </w:pPr>
      <w:r w:rsidRPr="003024F4">
        <w:rPr>
          <w:b/>
        </w:rPr>
        <w:t>Regularly monitoring and testing networks</w:t>
      </w:r>
      <w:r>
        <w:t xml:space="preserve"> – regular pen test/vulnerability scan</w:t>
      </w:r>
    </w:p>
    <w:p w14:paraId="5D30A19C" w14:textId="385355F3" w:rsidR="00654C7E" w:rsidRDefault="00654C7E" w:rsidP="00654C7E">
      <w:pPr>
        <w:spacing w:after="0"/>
      </w:pPr>
      <w:r w:rsidRPr="003024F4">
        <w:rPr>
          <w:b/>
        </w:rPr>
        <w:t>Maintaining an information security policy</w:t>
      </w:r>
      <w:r w:rsidR="00647CBD">
        <w:t xml:space="preserve"> – training that covers all personnel.</w:t>
      </w:r>
    </w:p>
    <w:p w14:paraId="4CAE71AE" w14:textId="77777777" w:rsidR="00654C7E" w:rsidRDefault="00654C7E" w:rsidP="00654C7E">
      <w:pPr>
        <w:spacing w:after="0"/>
      </w:pPr>
    </w:p>
    <w:p w14:paraId="4BCAA1B3" w14:textId="6BEECCF2" w:rsidR="00090D7D" w:rsidRDefault="53E5638D" w:rsidP="47DB7CE3">
      <w:pPr>
        <w:rPr>
          <w:bCs/>
        </w:rPr>
      </w:pPr>
      <w:r w:rsidRPr="53E5638D">
        <w:rPr>
          <w:b/>
          <w:bCs/>
        </w:rPr>
        <w:t>3.7.b HIP</w:t>
      </w:r>
      <w:r w:rsidR="00413BCA">
        <w:rPr>
          <w:b/>
          <w:bCs/>
        </w:rPr>
        <w:t>A</w:t>
      </w:r>
      <w:r w:rsidRPr="53E5638D">
        <w:rPr>
          <w:b/>
          <w:bCs/>
        </w:rPr>
        <w:t xml:space="preserve">A (Health Insurance Portability and Accountability Act) </w:t>
      </w:r>
    </w:p>
    <w:p w14:paraId="3C81BABB" w14:textId="73027231" w:rsidR="53E5638D" w:rsidRDefault="53E5638D" w:rsidP="53E5638D">
      <w:r>
        <w:t xml:space="preserve">HIPPA covers 2 types of data PHI and ePHI.  </w:t>
      </w:r>
    </w:p>
    <w:p w14:paraId="2A403450" w14:textId="767D6AD1" w:rsidR="53E5638D" w:rsidRDefault="53E5638D" w:rsidP="53E5638D">
      <w:r>
        <w:t xml:space="preserve">2 Rules to HIPPA: </w:t>
      </w:r>
    </w:p>
    <w:p w14:paraId="7282A4CA" w14:textId="34B5858D" w:rsidR="53E5638D" w:rsidRDefault="53E5638D" w:rsidP="53E5638D">
      <w:r w:rsidRPr="53E5638D">
        <w:rPr>
          <w:b/>
          <w:bCs/>
          <w:u w:val="single"/>
        </w:rPr>
        <w:t>Privacy rule</w:t>
      </w:r>
      <w:r w:rsidRPr="53E5638D">
        <w:rPr>
          <w:b/>
          <w:bCs/>
        </w:rPr>
        <w:t xml:space="preserve"> </w:t>
      </w:r>
      <w:r>
        <w:t>covers PHI</w:t>
      </w:r>
    </w:p>
    <w:p w14:paraId="2DC5FDE9" w14:textId="068EC56B" w:rsidR="53E5638D" w:rsidRDefault="53E5638D" w:rsidP="53E5638D">
      <w:r w:rsidRPr="53E5638D">
        <w:rPr>
          <w:b/>
          <w:bCs/>
          <w:u w:val="single"/>
        </w:rPr>
        <w:t xml:space="preserve">Security </w:t>
      </w:r>
      <w:proofErr w:type="gramStart"/>
      <w:r w:rsidRPr="53E5638D">
        <w:rPr>
          <w:b/>
          <w:bCs/>
          <w:u w:val="single"/>
        </w:rPr>
        <w:t xml:space="preserve">rule </w:t>
      </w:r>
      <w:r w:rsidRPr="53E5638D">
        <w:rPr>
          <w:b/>
          <w:bCs/>
        </w:rPr>
        <w:t xml:space="preserve"> </w:t>
      </w:r>
      <w:r>
        <w:t>cover</w:t>
      </w:r>
      <w:r w:rsidR="009C4227">
        <w:t>s</w:t>
      </w:r>
      <w:proofErr w:type="gramEnd"/>
      <w:r w:rsidR="009C4227">
        <w:t xml:space="preserve"> digital data =</w:t>
      </w:r>
      <w:r>
        <w:t xml:space="preserve"> ePHI. Compliance for this is made up of safeguards – </w:t>
      </w:r>
    </w:p>
    <w:p w14:paraId="4DE567F0" w14:textId="783092E9" w:rsidR="53E5638D" w:rsidRDefault="53E5638D" w:rsidP="53E5638D">
      <w:r>
        <w:t xml:space="preserve">Administrative: security personnel (Info Sec Officer), training and management, security management and info access management processes </w:t>
      </w:r>
    </w:p>
    <w:p w14:paraId="314BE232" w14:textId="3192AAC9" w:rsidR="53E5638D" w:rsidRDefault="00CD1EA1" w:rsidP="53E5638D">
      <w:proofErr w:type="gramStart"/>
      <w:r>
        <w:t>P</w:t>
      </w:r>
      <w:r w:rsidR="53E5638D">
        <w:t>hysical :</w:t>
      </w:r>
      <w:proofErr w:type="gramEnd"/>
      <w:r w:rsidR="53E5638D">
        <w:t xml:space="preserve"> Facility access control, workstation/device security and device media controls (</w:t>
      </w:r>
      <w:proofErr w:type="spellStart"/>
      <w:r w:rsidR="53E5638D">
        <w:t>usb</w:t>
      </w:r>
      <w:proofErr w:type="spellEnd"/>
      <w:r w:rsidR="53E5638D">
        <w:t xml:space="preserve"> lockdown etc) for any device hosting ePHI.</w:t>
      </w:r>
    </w:p>
    <w:p w14:paraId="1AF30F43" w14:textId="64F6D1C4" w:rsidR="53E5638D" w:rsidRDefault="53E5638D" w:rsidP="53E5638D">
      <w:r>
        <w:t>Technical: access controls, audit controls, integrity checks on the data, transmission security (encryption).</w:t>
      </w:r>
    </w:p>
    <w:p w14:paraId="04F97C38" w14:textId="59D0D5C8" w:rsidR="00024402" w:rsidRDefault="00E45F78" w:rsidP="53E5638D">
      <w:pPr>
        <w:rPr>
          <w:bCs/>
        </w:rPr>
      </w:pPr>
      <w:r>
        <w:rPr>
          <w:bCs/>
        </w:rPr>
        <w:t xml:space="preserve">PHI data is </w:t>
      </w:r>
      <w:r>
        <w:rPr>
          <w:b/>
          <w:bCs/>
        </w:rPr>
        <w:t>any data that can be tied to an individual</w:t>
      </w:r>
      <w:r>
        <w:rPr>
          <w:bCs/>
        </w:rPr>
        <w:t xml:space="preserve"> including social security number, name, </w:t>
      </w:r>
      <w:r w:rsidR="00F57152">
        <w:rPr>
          <w:bCs/>
        </w:rPr>
        <w:t>biometric data, IP address, fax number etc.</w:t>
      </w:r>
    </w:p>
    <w:p w14:paraId="30CFEDDC" w14:textId="77777777" w:rsidR="00F57152" w:rsidRPr="00E45F78" w:rsidRDefault="00F57152" w:rsidP="53E5638D">
      <w:pPr>
        <w:rPr>
          <w:bCs/>
        </w:rPr>
      </w:pPr>
    </w:p>
    <w:p w14:paraId="1F6A884F" w14:textId="480FFB3E" w:rsidR="00090D7D" w:rsidRDefault="53E5638D" w:rsidP="53E5638D">
      <w:pPr>
        <w:rPr>
          <w:b/>
          <w:bCs/>
        </w:rPr>
      </w:pPr>
      <w:r w:rsidRPr="53E5638D">
        <w:rPr>
          <w:b/>
          <w:bCs/>
        </w:rPr>
        <w:t xml:space="preserve">3.7.c SOX </w:t>
      </w:r>
    </w:p>
    <w:p w14:paraId="616ED8D6" w14:textId="018C7DE6" w:rsidR="00090D7D" w:rsidRDefault="53E5638D">
      <w:r>
        <w:t xml:space="preserve">Sarbanes Oxley – 3x sections </w:t>
      </w:r>
      <w:r w:rsidRPr="53E5638D">
        <w:rPr>
          <w:b/>
          <w:bCs/>
        </w:rPr>
        <w:t xml:space="preserve">302, 404, 409 – requires any </w:t>
      </w:r>
      <w:r w:rsidRPr="00F57152">
        <w:rPr>
          <w:b/>
          <w:bCs/>
          <w:highlight w:val="yellow"/>
        </w:rPr>
        <w:t>publicly held</w:t>
      </w:r>
      <w:r w:rsidR="00F57152">
        <w:rPr>
          <w:b/>
          <w:bCs/>
          <w:highlight w:val="yellow"/>
        </w:rPr>
        <w:t xml:space="preserve"> </w:t>
      </w:r>
      <w:r w:rsidR="00F57152" w:rsidRPr="00F57152">
        <w:rPr>
          <w:b/>
          <w:bCs/>
          <w:highlight w:val="yellow"/>
          <w:u w:val="single"/>
        </w:rPr>
        <w:t>American</w:t>
      </w:r>
      <w:r w:rsidRPr="00F57152">
        <w:rPr>
          <w:b/>
          <w:bCs/>
          <w:highlight w:val="yellow"/>
        </w:rPr>
        <w:t xml:space="preserve"> company</w:t>
      </w:r>
      <w:r w:rsidRPr="53E5638D">
        <w:rPr>
          <w:b/>
          <w:bCs/>
        </w:rPr>
        <w:t xml:space="preserve"> to have internal controls for financial reporting to avoid corporate fraud.</w:t>
      </w:r>
      <w:r w:rsidR="008B3EFF">
        <w:rPr>
          <w:b/>
          <w:bCs/>
        </w:rPr>
        <w:t xml:space="preserve"> It also applies to </w:t>
      </w:r>
      <w:r w:rsidR="008B3EFF" w:rsidRPr="000F5F8A">
        <w:rPr>
          <w:b/>
          <w:bCs/>
          <w:highlight w:val="yellow"/>
        </w:rPr>
        <w:t>international companies with debt/</w:t>
      </w:r>
      <w:r w:rsidR="000F5F8A" w:rsidRPr="000F5F8A">
        <w:rPr>
          <w:b/>
          <w:bCs/>
          <w:highlight w:val="yellow"/>
        </w:rPr>
        <w:t>securities with the SEC</w:t>
      </w:r>
      <w:r w:rsidR="000F5F8A">
        <w:rPr>
          <w:b/>
          <w:bCs/>
        </w:rPr>
        <w:t>.</w:t>
      </w:r>
      <w:r w:rsidR="0094572E">
        <w:rPr>
          <w:b/>
          <w:bCs/>
        </w:rPr>
        <w:t xml:space="preserve"> US-centric legislation – remember any question that asks about non-US company is incorrect.</w:t>
      </w:r>
    </w:p>
    <w:p w14:paraId="3ACD1EB4" w14:textId="0622BBB6" w:rsidR="00090D7D" w:rsidRDefault="53E5638D" w:rsidP="53E5638D">
      <w:pPr>
        <w:rPr>
          <w:b/>
          <w:bCs/>
        </w:rPr>
      </w:pPr>
      <w:r w:rsidRPr="53E5638D">
        <w:rPr>
          <w:b/>
          <w:bCs/>
        </w:rPr>
        <w:t>302</w:t>
      </w:r>
      <w:r>
        <w:t xml:space="preserve">= </w:t>
      </w:r>
      <w:r w:rsidRPr="53E5638D">
        <w:rPr>
          <w:b/>
          <w:bCs/>
        </w:rPr>
        <w:t>C-level sign off on financial reports</w:t>
      </w:r>
      <w:r>
        <w:t xml:space="preserve">, no ‘untrue’ or </w:t>
      </w:r>
      <w:r w:rsidR="00F57152">
        <w:t>omitted</w:t>
      </w:r>
      <w:r>
        <w:t xml:space="preserve"> material in reports and </w:t>
      </w:r>
      <w:r w:rsidR="00F57152">
        <w:t>deficiencies</w:t>
      </w:r>
      <w:r>
        <w:t xml:space="preserve"> are disclosed.</w:t>
      </w:r>
    </w:p>
    <w:p w14:paraId="1AF438AA" w14:textId="3F8DD4DC" w:rsidR="00090D7D" w:rsidRDefault="53E5638D" w:rsidP="53E5638D">
      <w:r w:rsidRPr="53E5638D">
        <w:rPr>
          <w:b/>
          <w:bCs/>
        </w:rPr>
        <w:t>404</w:t>
      </w:r>
      <w:r>
        <w:t xml:space="preserve">= Annual </w:t>
      </w:r>
      <w:r w:rsidRPr="53E5638D">
        <w:rPr>
          <w:b/>
          <w:bCs/>
        </w:rPr>
        <w:t xml:space="preserve">audit </w:t>
      </w:r>
      <w:r>
        <w:t>required by an external party.</w:t>
      </w:r>
      <w:r w:rsidR="00F57152">
        <w:t xml:space="preserve"> Using </w:t>
      </w:r>
      <w:r w:rsidR="00DB1892">
        <w:t>COBIT (typically</w:t>
      </w:r>
      <w:proofErr w:type="gramStart"/>
      <w:r w:rsidR="00DB1892">
        <w:t>)</w:t>
      </w:r>
      <w:r w:rsidR="00F57152">
        <w:t>..</w:t>
      </w:r>
      <w:proofErr w:type="gramEnd"/>
    </w:p>
    <w:p w14:paraId="04866357" w14:textId="74647DC8" w:rsidR="00090D7D" w:rsidRDefault="53E5638D" w:rsidP="53E5638D">
      <w:r w:rsidRPr="53E5638D">
        <w:rPr>
          <w:b/>
          <w:bCs/>
        </w:rPr>
        <w:t xml:space="preserve">409 </w:t>
      </w:r>
      <w:r>
        <w:t xml:space="preserve">= Requires companies to </w:t>
      </w:r>
      <w:r w:rsidRPr="53E5638D">
        <w:rPr>
          <w:b/>
          <w:bCs/>
        </w:rPr>
        <w:t>disclose to the public</w:t>
      </w:r>
      <w:r>
        <w:t xml:space="preserve"> </w:t>
      </w:r>
      <w:r w:rsidRPr="53E5638D">
        <w:rPr>
          <w:b/>
          <w:bCs/>
          <w:u w:val="single"/>
        </w:rPr>
        <w:t>clearly</w:t>
      </w:r>
      <w:r>
        <w:t xml:space="preserve"> and quickly any changes to their compliance. </w:t>
      </w:r>
      <w:r w:rsidRPr="00DB1892">
        <w:rPr>
          <w:highlight w:val="yellow"/>
        </w:rPr>
        <w:t>This requires effective logging and reporting</w:t>
      </w:r>
      <w:r w:rsidR="00DB1892">
        <w:rPr>
          <w:highlight w:val="yellow"/>
        </w:rPr>
        <w:t xml:space="preserve"> – the most important element of </w:t>
      </w:r>
      <w:proofErr w:type="gramStart"/>
      <w:r w:rsidR="00DB1892">
        <w:rPr>
          <w:highlight w:val="yellow"/>
        </w:rPr>
        <w:t>being  SOX</w:t>
      </w:r>
      <w:proofErr w:type="gramEnd"/>
      <w:r w:rsidR="00DB1892">
        <w:rPr>
          <w:highlight w:val="yellow"/>
        </w:rPr>
        <w:t xml:space="preserve"> compliant.</w:t>
      </w:r>
    </w:p>
    <w:p w14:paraId="70D97DE9" w14:textId="6F2C9669" w:rsidR="003D700F" w:rsidRDefault="53E5638D" w:rsidP="53E5638D">
      <w:r>
        <w:t>Key controls are: access, IT security, change management and backup.</w:t>
      </w:r>
    </w:p>
    <w:p w14:paraId="24023559" w14:textId="77EC3993" w:rsidR="003D700F" w:rsidRPr="00FE557B" w:rsidRDefault="003D700F" w:rsidP="53E5638D">
      <w:pPr>
        <w:rPr>
          <w:b/>
        </w:rPr>
      </w:pPr>
      <w:r w:rsidRPr="00FE557B">
        <w:rPr>
          <w:b/>
        </w:rPr>
        <w:t xml:space="preserve">PCAOB  </w:t>
      </w:r>
      <w:r w:rsidRPr="00FE557B">
        <w:rPr>
          <w:b/>
        </w:rPr>
        <w:sym w:font="Wingdings" w:char="F0E0"/>
      </w:r>
      <w:r w:rsidRPr="00FE557B">
        <w:rPr>
          <w:b/>
        </w:rPr>
        <w:t xml:space="preserve"> Trains auditors in --- &gt; </w:t>
      </w:r>
      <w:r w:rsidR="009A55AE" w:rsidRPr="00FE557B">
        <w:rPr>
          <w:b/>
        </w:rPr>
        <w:t xml:space="preserve">COSO (auditing </w:t>
      </w:r>
      <w:r w:rsidRPr="00FE557B">
        <w:rPr>
          <w:b/>
        </w:rPr>
        <w:t>framework)-</w:t>
      </w:r>
      <w:r w:rsidRPr="00FE557B">
        <w:rPr>
          <w:b/>
        </w:rPr>
        <w:sym w:font="Wingdings" w:char="F0E0"/>
      </w:r>
      <w:r w:rsidRPr="00FE557B">
        <w:rPr>
          <w:b/>
        </w:rPr>
        <w:t xml:space="preserve"> COBIT (used for SOX compliance) -- &gt; ITGI (is a security-specific framework which is often used alongside COBIT)</w:t>
      </w:r>
    </w:p>
    <w:p w14:paraId="7B023267" w14:textId="48D4FDA3" w:rsidR="001528EB" w:rsidRDefault="001528EB" w:rsidP="53E5638D"/>
    <w:p w14:paraId="2E132E8F" w14:textId="77777777" w:rsidR="00FE557B" w:rsidRDefault="00FE557B" w:rsidP="53E5638D"/>
    <w:p w14:paraId="1454A680" w14:textId="49808308" w:rsidR="00090D7D" w:rsidRDefault="53E5638D" w:rsidP="53E5638D">
      <w:pPr>
        <w:rPr>
          <w:b/>
          <w:bCs/>
        </w:rPr>
      </w:pPr>
      <w:r w:rsidRPr="53E5638D">
        <w:rPr>
          <w:b/>
          <w:bCs/>
        </w:rPr>
        <w:t xml:space="preserve">3.8 Identify data elements that must be protected with regards to a specific standard (PCIDSS) </w:t>
      </w:r>
    </w:p>
    <w:p w14:paraId="0338D88C" w14:textId="4EF08FE3" w:rsidR="53E5638D" w:rsidRDefault="53E5638D" w:rsidP="53E5638D">
      <w:pPr>
        <w:rPr>
          <w:bCs/>
        </w:rPr>
      </w:pPr>
      <w:r w:rsidRPr="53E5638D">
        <w:rPr>
          <w:b/>
          <w:bCs/>
        </w:rPr>
        <w:t xml:space="preserve">For </w:t>
      </w:r>
      <w:proofErr w:type="gramStart"/>
      <w:r w:rsidRPr="53E5638D">
        <w:rPr>
          <w:b/>
          <w:bCs/>
        </w:rPr>
        <w:t>PCI</w:t>
      </w:r>
      <w:r w:rsidR="009A7C16">
        <w:rPr>
          <w:b/>
          <w:bCs/>
        </w:rPr>
        <w:t xml:space="preserve"> </w:t>
      </w:r>
      <w:r w:rsidR="00B43B25">
        <w:rPr>
          <w:bCs/>
        </w:rPr>
        <w:t>:</w:t>
      </w:r>
      <w:proofErr w:type="gramEnd"/>
    </w:p>
    <w:p w14:paraId="7DCCE588" w14:textId="76F441CF" w:rsidR="00B43B25" w:rsidRPr="00B43B25" w:rsidRDefault="00B43B25" w:rsidP="53E5638D">
      <w:pPr>
        <w:rPr>
          <w:bCs/>
        </w:rPr>
      </w:pPr>
      <w:r>
        <w:rPr>
          <w:bCs/>
        </w:rPr>
        <w:lastRenderedPageBreak/>
        <w:t>PAN</w:t>
      </w:r>
      <w:r w:rsidR="00ED12B1">
        <w:rPr>
          <w:bCs/>
        </w:rPr>
        <w:t xml:space="preserve"> (primary account number), Cardholder name, exp date, service code + auth data: CVV2, mag strip and PIN.</w:t>
      </w:r>
    </w:p>
    <w:p w14:paraId="74AEA5E3" w14:textId="639EFD9A" w:rsidR="0047492E" w:rsidRDefault="0047492E">
      <w:pPr>
        <w:rPr>
          <w:b/>
        </w:rPr>
      </w:pPr>
    </w:p>
    <w:p w14:paraId="6573D9C8" w14:textId="2876A985" w:rsidR="00FE557B" w:rsidRDefault="00FE557B">
      <w:pPr>
        <w:rPr>
          <w:b/>
        </w:rPr>
      </w:pPr>
    </w:p>
    <w:p w14:paraId="6B522150" w14:textId="77777777" w:rsidR="00FE557B" w:rsidRDefault="00FE557B">
      <w:pPr>
        <w:rPr>
          <w:b/>
        </w:rPr>
      </w:pPr>
    </w:p>
    <w:p w14:paraId="031F99BE" w14:textId="52572837" w:rsidR="00090D7D" w:rsidRPr="00C220EB" w:rsidRDefault="00A960A4">
      <w:pPr>
        <w:rPr>
          <w:b/>
        </w:rPr>
      </w:pPr>
      <w:r w:rsidRPr="00C220EB">
        <w:rPr>
          <w:b/>
        </w:rPr>
        <w:t xml:space="preserve">23% 4.0 Data and Event Analysis </w:t>
      </w:r>
    </w:p>
    <w:p w14:paraId="04194069" w14:textId="6BAB8595" w:rsidR="00090D7D" w:rsidRDefault="00A960A4" w:rsidP="0047492E">
      <w:pPr>
        <w:spacing w:after="0"/>
        <w:rPr>
          <w:b/>
        </w:rPr>
      </w:pPr>
      <w:r w:rsidRPr="00C220EB">
        <w:rPr>
          <w:b/>
        </w:rPr>
        <w:t xml:space="preserve">4.1 Describe the process of data normalization </w:t>
      </w:r>
    </w:p>
    <w:p w14:paraId="3E564373" w14:textId="2487A7FE" w:rsidR="00255A92" w:rsidRDefault="00F86C23" w:rsidP="0047492E">
      <w:pPr>
        <w:spacing w:after="0"/>
      </w:pPr>
      <w:r w:rsidRPr="00F86C23">
        <w:t>Normalization is about capturing, storing and analysing the data so it exists in one form.</w:t>
      </w:r>
      <w:r w:rsidR="00534EA7">
        <w:t xml:space="preserve"> </w:t>
      </w:r>
      <w:r w:rsidR="00255A92" w:rsidRPr="00F86C23">
        <w:t>1</w:t>
      </w:r>
      <w:proofErr w:type="gramStart"/>
      <w:r w:rsidR="00255A92" w:rsidRPr="00F86C23">
        <w:t xml:space="preserve">NF </w:t>
      </w:r>
      <w:r w:rsidRPr="00F86C23">
        <w:t>,</w:t>
      </w:r>
      <w:proofErr w:type="gramEnd"/>
      <w:r w:rsidRPr="00F86C23">
        <w:t xml:space="preserve"> </w:t>
      </w:r>
      <w:r w:rsidR="00255A92" w:rsidRPr="00F86C23">
        <w:t>2NF</w:t>
      </w:r>
      <w:r w:rsidRPr="00F86C23">
        <w:t xml:space="preserve">, </w:t>
      </w:r>
      <w:r w:rsidR="00255A92" w:rsidRPr="00F86C23">
        <w:t>3NF</w:t>
      </w:r>
      <w:r w:rsidR="001C1D63">
        <w:t xml:space="preserve"> whilst retaining its integrity. </w:t>
      </w:r>
    </w:p>
    <w:p w14:paraId="1D98302F" w14:textId="77777777" w:rsidR="0047492E" w:rsidRPr="00F86C23" w:rsidRDefault="0047492E" w:rsidP="0047492E">
      <w:pPr>
        <w:spacing w:after="0"/>
      </w:pPr>
    </w:p>
    <w:p w14:paraId="4A98A654" w14:textId="010A0212" w:rsidR="00090D7D" w:rsidRDefault="00A960A4" w:rsidP="0047492E">
      <w:pPr>
        <w:spacing w:after="0"/>
        <w:rPr>
          <w:b/>
        </w:rPr>
      </w:pPr>
      <w:r w:rsidRPr="00C220EB">
        <w:rPr>
          <w:b/>
        </w:rPr>
        <w:t xml:space="preserve">4.2 Interpret common data values into a universal format </w:t>
      </w:r>
    </w:p>
    <w:p w14:paraId="5E3FFF79" w14:textId="018CED5D" w:rsidR="00174705" w:rsidRPr="00534EA7" w:rsidRDefault="00705282" w:rsidP="0047492E">
      <w:pPr>
        <w:spacing w:after="0"/>
      </w:pPr>
      <w:r w:rsidRPr="00705282">
        <w:t>A SIEM system like SPLUNK can do this – multiple feeds from devices can be correlated in a universal format.</w:t>
      </w:r>
    </w:p>
    <w:p w14:paraId="511ACAC5" w14:textId="77777777" w:rsidR="0047492E" w:rsidRDefault="0047492E" w:rsidP="0047492E">
      <w:pPr>
        <w:spacing w:after="0"/>
        <w:rPr>
          <w:b/>
          <w:bCs/>
        </w:rPr>
      </w:pPr>
    </w:p>
    <w:p w14:paraId="5815BE17" w14:textId="5C70091F" w:rsidR="00090D7D" w:rsidRPr="00C220EB" w:rsidRDefault="47DB7CE3" w:rsidP="0047492E">
      <w:pPr>
        <w:spacing w:after="0"/>
        <w:rPr>
          <w:b/>
        </w:rPr>
      </w:pPr>
      <w:r w:rsidRPr="47DB7CE3">
        <w:rPr>
          <w:b/>
          <w:bCs/>
        </w:rPr>
        <w:t xml:space="preserve">4.3 Describe 5-tuple correlation </w:t>
      </w:r>
    </w:p>
    <w:p w14:paraId="42C0A2FC" w14:textId="2A62BB9F" w:rsidR="47DB7CE3" w:rsidRDefault="47DB7CE3" w:rsidP="0047492E">
      <w:pPr>
        <w:spacing w:after="0"/>
      </w:pPr>
      <w:r>
        <w:t>Source/</w:t>
      </w:r>
      <w:proofErr w:type="spellStart"/>
      <w:r>
        <w:t>Dest</w:t>
      </w:r>
      <w:proofErr w:type="spellEnd"/>
      <w:r>
        <w:t xml:space="preserve"> IP, Source/</w:t>
      </w:r>
      <w:proofErr w:type="spellStart"/>
      <w:r>
        <w:t>Dest</w:t>
      </w:r>
      <w:proofErr w:type="spellEnd"/>
      <w:r>
        <w:t xml:space="preserve"> Port and Protocol</w:t>
      </w:r>
    </w:p>
    <w:p w14:paraId="28C4866C" w14:textId="77777777" w:rsidR="0047492E" w:rsidRDefault="0047492E" w:rsidP="0047492E">
      <w:pPr>
        <w:spacing w:after="0"/>
      </w:pPr>
    </w:p>
    <w:p w14:paraId="581DE61B" w14:textId="77777777" w:rsidR="00090D7D" w:rsidRPr="00C220EB" w:rsidRDefault="00A960A4">
      <w:pPr>
        <w:rPr>
          <w:b/>
        </w:rPr>
      </w:pPr>
      <w:r w:rsidRPr="00C220EB">
        <w:rPr>
          <w:b/>
        </w:rPr>
        <w:t xml:space="preserve">4.4 Describe the 5-tuple approach to isolate a compromised host in a grouped set of logs </w:t>
      </w:r>
    </w:p>
    <w:p w14:paraId="4EAB37AF" w14:textId="77777777" w:rsidR="00090D7D" w:rsidRPr="00C220EB" w:rsidRDefault="47DB7CE3">
      <w:pPr>
        <w:rPr>
          <w:b/>
        </w:rPr>
      </w:pPr>
      <w:r w:rsidRPr="47DB7CE3">
        <w:rPr>
          <w:b/>
          <w:bCs/>
        </w:rPr>
        <w:t xml:space="preserve">4.5 Describe the retrospective analysis method to find a malicious file, provided file analysis report </w:t>
      </w:r>
    </w:p>
    <w:p w14:paraId="18B08C08" w14:textId="7DF32213" w:rsidR="002052D0" w:rsidRDefault="47DB7CE3" w:rsidP="47DB7CE3">
      <w:pPr>
        <w:rPr>
          <w:b/>
        </w:rPr>
      </w:pPr>
      <w:r>
        <w:t>Cisco AMP for endpoints can perform retrospective analysis by taking a hash of system files and to verify when they changed, as well as map file trajectory across the network</w:t>
      </w:r>
      <w:r w:rsidR="005574F2">
        <w:t>s with the assistance of AMP for networks.</w:t>
      </w:r>
      <w:r w:rsidR="0046010C">
        <w:t xml:space="preserve"> The FMC console can show you the file trajectory</w:t>
      </w:r>
      <w:r w:rsidR="00314FCA">
        <w:t xml:space="preserve"> </w:t>
      </w:r>
      <w:r w:rsidR="00314FCA" w:rsidRPr="00314FCA">
        <w:rPr>
          <w:b/>
        </w:rPr>
        <w:t>Analysis</w:t>
      </w:r>
      <w:r w:rsidR="00314FCA">
        <w:t xml:space="preserve"> &gt;</w:t>
      </w:r>
      <w:r w:rsidR="006C0A08">
        <w:t xml:space="preserve"> </w:t>
      </w:r>
      <w:r w:rsidR="006C0A08">
        <w:rPr>
          <w:b/>
        </w:rPr>
        <w:t>File</w:t>
      </w:r>
      <w:r w:rsidR="00314FCA">
        <w:rPr>
          <w:b/>
        </w:rPr>
        <w:t>s</w:t>
      </w:r>
      <w:r w:rsidR="006C0A08">
        <w:rPr>
          <w:b/>
        </w:rPr>
        <w:t xml:space="preserve"> &gt; Network Files</w:t>
      </w:r>
      <w:r w:rsidR="00314FCA">
        <w:rPr>
          <w:b/>
        </w:rPr>
        <w:t xml:space="preserve"> Trajectory</w:t>
      </w:r>
    </w:p>
    <w:p w14:paraId="2D06BE1F" w14:textId="77777777" w:rsidR="002052D0" w:rsidRPr="006C0A08" w:rsidRDefault="002052D0" w:rsidP="47DB7CE3">
      <w:pPr>
        <w:rPr>
          <w:b/>
        </w:rPr>
      </w:pPr>
    </w:p>
    <w:p w14:paraId="109F3DB3" w14:textId="4EE09F87" w:rsidR="002052D0" w:rsidRPr="00C220EB" w:rsidRDefault="00A960A4" w:rsidP="002052D0">
      <w:pPr>
        <w:spacing w:after="0"/>
        <w:rPr>
          <w:b/>
        </w:rPr>
      </w:pPr>
      <w:r w:rsidRPr="00C220EB">
        <w:rPr>
          <w:b/>
        </w:rPr>
        <w:t xml:space="preserve">4.6 Identify potentially compromised hosts within the network based on a threat analysis report containing malicious IP address or domains </w:t>
      </w:r>
    </w:p>
    <w:p w14:paraId="7307EFE4" w14:textId="13B4108F" w:rsidR="004B7306" w:rsidRPr="00C220EB" w:rsidRDefault="00A960A4" w:rsidP="002052D0">
      <w:pPr>
        <w:spacing w:after="0"/>
        <w:rPr>
          <w:b/>
        </w:rPr>
      </w:pPr>
      <w:r w:rsidRPr="00C220EB">
        <w:rPr>
          <w:b/>
        </w:rPr>
        <w:t xml:space="preserve">4.7 Map DNS logs and HTTP logs together to find a threat actor </w:t>
      </w:r>
    </w:p>
    <w:p w14:paraId="29F20F25" w14:textId="77777777" w:rsidR="00090D7D" w:rsidRPr="00C220EB" w:rsidRDefault="00A960A4" w:rsidP="002052D0">
      <w:pPr>
        <w:spacing w:after="0"/>
        <w:rPr>
          <w:b/>
        </w:rPr>
      </w:pPr>
      <w:r w:rsidRPr="00C220EB">
        <w:rPr>
          <w:b/>
        </w:rPr>
        <w:t xml:space="preserve">4.8 Map DNS, HTTP, and threat intelligence data together </w:t>
      </w:r>
    </w:p>
    <w:p w14:paraId="012730DC" w14:textId="650EE1EA" w:rsidR="00090D7D" w:rsidRDefault="00A960A4" w:rsidP="002052D0">
      <w:pPr>
        <w:spacing w:after="0"/>
        <w:rPr>
          <w:b/>
        </w:rPr>
      </w:pPr>
      <w:r w:rsidRPr="00C220EB">
        <w:rPr>
          <w:b/>
        </w:rPr>
        <w:t xml:space="preserve">4.9 Identify a correlation rule to distinguish the most significant alert from a given set of events from multiple data sources using the firepower management console </w:t>
      </w:r>
    </w:p>
    <w:p w14:paraId="06FDCA8B" w14:textId="1A421252" w:rsidR="002052D0" w:rsidRDefault="002052D0" w:rsidP="002052D0">
      <w:pPr>
        <w:spacing w:after="0"/>
        <w:rPr>
          <w:b/>
        </w:rPr>
      </w:pPr>
    </w:p>
    <w:tbl>
      <w:tblPr>
        <w:tblW w:w="6760" w:type="dxa"/>
        <w:tblLook w:val="04A0" w:firstRow="1" w:lastRow="0" w:firstColumn="1" w:lastColumn="0" w:noHBand="0" w:noVBand="1"/>
      </w:tblPr>
      <w:tblGrid>
        <w:gridCol w:w="2280"/>
        <w:gridCol w:w="4480"/>
      </w:tblGrid>
      <w:tr w:rsidR="00CF405E" w:rsidRPr="00CF405E" w14:paraId="6B19F651" w14:textId="77777777" w:rsidTr="00CF405E">
        <w:trPr>
          <w:trHeight w:val="288"/>
        </w:trPr>
        <w:tc>
          <w:tcPr>
            <w:tcW w:w="2280" w:type="dxa"/>
            <w:tcBorders>
              <w:top w:val="single" w:sz="4" w:space="0" w:color="auto"/>
              <w:left w:val="single" w:sz="4" w:space="0" w:color="auto"/>
              <w:bottom w:val="nil"/>
              <w:right w:val="nil"/>
            </w:tcBorders>
            <w:shd w:val="clear" w:color="000000" w:fill="D0CECE"/>
            <w:noWrap/>
            <w:vAlign w:val="bottom"/>
            <w:hideMark/>
          </w:tcPr>
          <w:p w14:paraId="5909824A"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c>
          <w:tcPr>
            <w:tcW w:w="4480" w:type="dxa"/>
            <w:tcBorders>
              <w:top w:val="single" w:sz="4" w:space="0" w:color="auto"/>
              <w:left w:val="nil"/>
              <w:bottom w:val="nil"/>
              <w:right w:val="single" w:sz="4" w:space="0" w:color="auto"/>
            </w:tcBorders>
            <w:shd w:val="clear" w:color="000000" w:fill="D0CECE"/>
            <w:noWrap/>
            <w:vAlign w:val="bottom"/>
            <w:hideMark/>
          </w:tcPr>
          <w:p w14:paraId="5CD82540"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Signature based detection</w:t>
            </w:r>
          </w:p>
        </w:tc>
      </w:tr>
      <w:tr w:rsidR="00CF405E" w:rsidRPr="00CF405E" w14:paraId="0DC234CD" w14:textId="77777777" w:rsidTr="00CF405E">
        <w:trPr>
          <w:trHeight w:val="288"/>
        </w:trPr>
        <w:tc>
          <w:tcPr>
            <w:tcW w:w="2280" w:type="dxa"/>
            <w:tcBorders>
              <w:top w:val="nil"/>
              <w:left w:val="single" w:sz="4" w:space="0" w:color="auto"/>
              <w:bottom w:val="nil"/>
              <w:right w:val="nil"/>
            </w:tcBorders>
            <w:shd w:val="clear" w:color="000000" w:fill="D0CECE"/>
            <w:noWrap/>
            <w:vAlign w:val="bottom"/>
            <w:hideMark/>
          </w:tcPr>
          <w:p w14:paraId="5E0B7B1C"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IPS and IDS</w:t>
            </w:r>
          </w:p>
        </w:tc>
        <w:tc>
          <w:tcPr>
            <w:tcW w:w="4480" w:type="dxa"/>
            <w:tcBorders>
              <w:top w:val="nil"/>
              <w:left w:val="nil"/>
              <w:bottom w:val="nil"/>
              <w:right w:val="single" w:sz="4" w:space="0" w:color="auto"/>
            </w:tcBorders>
            <w:shd w:val="clear" w:color="000000" w:fill="D0CECE"/>
            <w:noWrap/>
            <w:vAlign w:val="bottom"/>
            <w:hideMark/>
          </w:tcPr>
          <w:p w14:paraId="797EBA69"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Protocol header and metadata analysis</w:t>
            </w:r>
          </w:p>
        </w:tc>
      </w:tr>
      <w:tr w:rsidR="00CF405E" w:rsidRPr="00CF405E" w14:paraId="1F6F4A21" w14:textId="77777777" w:rsidTr="00CF405E">
        <w:trPr>
          <w:trHeight w:val="288"/>
        </w:trPr>
        <w:tc>
          <w:tcPr>
            <w:tcW w:w="2280" w:type="dxa"/>
            <w:tcBorders>
              <w:top w:val="nil"/>
              <w:left w:val="single" w:sz="4" w:space="0" w:color="auto"/>
              <w:bottom w:val="nil"/>
              <w:right w:val="nil"/>
            </w:tcBorders>
            <w:shd w:val="clear" w:color="000000" w:fill="D0CECE"/>
            <w:noWrap/>
            <w:vAlign w:val="bottom"/>
            <w:hideMark/>
          </w:tcPr>
          <w:p w14:paraId="6E704A40"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c>
          <w:tcPr>
            <w:tcW w:w="4480" w:type="dxa"/>
            <w:tcBorders>
              <w:top w:val="nil"/>
              <w:left w:val="nil"/>
              <w:bottom w:val="nil"/>
              <w:right w:val="single" w:sz="4" w:space="0" w:color="auto"/>
            </w:tcBorders>
            <w:shd w:val="clear" w:color="000000" w:fill="D0CECE"/>
            <w:noWrap/>
            <w:vAlign w:val="bottom"/>
            <w:hideMark/>
          </w:tcPr>
          <w:p w14:paraId="64DD78C7"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Cloud-based lookup (AMP)</w:t>
            </w:r>
          </w:p>
        </w:tc>
      </w:tr>
      <w:tr w:rsidR="00CF405E" w:rsidRPr="00CF405E" w14:paraId="2873307D" w14:textId="77777777" w:rsidTr="00CF405E">
        <w:trPr>
          <w:trHeight w:val="288"/>
        </w:trPr>
        <w:tc>
          <w:tcPr>
            <w:tcW w:w="2280" w:type="dxa"/>
            <w:tcBorders>
              <w:top w:val="nil"/>
              <w:left w:val="single" w:sz="4" w:space="0" w:color="auto"/>
              <w:bottom w:val="nil"/>
              <w:right w:val="nil"/>
            </w:tcBorders>
            <w:shd w:val="clear" w:color="000000" w:fill="D0CECE"/>
            <w:noWrap/>
            <w:vAlign w:val="bottom"/>
            <w:hideMark/>
          </w:tcPr>
          <w:p w14:paraId="0B7B93AE"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c>
          <w:tcPr>
            <w:tcW w:w="4480" w:type="dxa"/>
            <w:tcBorders>
              <w:top w:val="nil"/>
              <w:left w:val="nil"/>
              <w:bottom w:val="nil"/>
              <w:right w:val="single" w:sz="4" w:space="0" w:color="auto"/>
            </w:tcBorders>
            <w:shd w:val="clear" w:color="000000" w:fill="D0CECE"/>
            <w:noWrap/>
            <w:vAlign w:val="bottom"/>
            <w:hideMark/>
          </w:tcPr>
          <w:p w14:paraId="1EDD3CD3"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Firepower Appliances and SNORT</w:t>
            </w:r>
          </w:p>
        </w:tc>
      </w:tr>
      <w:tr w:rsidR="00CF405E" w:rsidRPr="00CF405E" w14:paraId="19325BED"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6617E9F9"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c>
          <w:tcPr>
            <w:tcW w:w="4480" w:type="dxa"/>
            <w:tcBorders>
              <w:top w:val="nil"/>
              <w:left w:val="nil"/>
              <w:bottom w:val="nil"/>
              <w:right w:val="single" w:sz="4" w:space="0" w:color="auto"/>
            </w:tcBorders>
            <w:shd w:val="clear" w:color="auto" w:fill="auto"/>
            <w:noWrap/>
            <w:vAlign w:val="bottom"/>
            <w:hideMark/>
          </w:tcPr>
          <w:p w14:paraId="3E77E8FF"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r>
      <w:tr w:rsidR="00CF405E" w:rsidRPr="00CF405E" w14:paraId="658CAF4F"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3BFD4C0B"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c>
          <w:tcPr>
            <w:tcW w:w="4480" w:type="dxa"/>
            <w:tcBorders>
              <w:top w:val="nil"/>
              <w:left w:val="nil"/>
              <w:bottom w:val="nil"/>
              <w:right w:val="single" w:sz="4" w:space="0" w:color="auto"/>
            </w:tcBorders>
            <w:shd w:val="clear" w:color="auto" w:fill="auto"/>
            <w:noWrap/>
            <w:vAlign w:val="bottom"/>
            <w:hideMark/>
          </w:tcPr>
          <w:p w14:paraId="7F5B1DA1" w14:textId="77777777" w:rsidR="00CF405E" w:rsidRPr="00CF405E" w:rsidRDefault="00CF405E" w:rsidP="00CF405E">
            <w:pPr>
              <w:spacing w:after="0" w:line="240" w:lineRule="auto"/>
              <w:rPr>
                <w:rFonts w:ascii="Calibri" w:eastAsia="Times New Roman" w:hAnsi="Calibri" w:cs="Calibri"/>
                <w:color w:val="000000"/>
                <w:lang w:eastAsia="en-GB"/>
              </w:rPr>
            </w:pPr>
            <w:proofErr w:type="spellStart"/>
            <w:proofErr w:type="gramStart"/>
            <w:r w:rsidRPr="00CF405E">
              <w:rPr>
                <w:rFonts w:ascii="Calibri" w:eastAsia="Times New Roman" w:hAnsi="Calibri" w:cs="Calibri"/>
                <w:color w:val="000000"/>
                <w:lang w:eastAsia="en-GB"/>
              </w:rPr>
              <w:t>Long,strange</w:t>
            </w:r>
            <w:proofErr w:type="spellEnd"/>
            <w:proofErr w:type="gramEnd"/>
            <w:r w:rsidRPr="00CF405E">
              <w:rPr>
                <w:rFonts w:ascii="Calibri" w:eastAsia="Times New Roman" w:hAnsi="Calibri" w:cs="Calibri"/>
                <w:color w:val="000000"/>
                <w:lang w:eastAsia="en-GB"/>
              </w:rPr>
              <w:t xml:space="preserve">  user session lengths</w:t>
            </w:r>
          </w:p>
        </w:tc>
      </w:tr>
      <w:tr w:rsidR="00CF405E" w:rsidRPr="00CF405E" w14:paraId="334A270C"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612E536C"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Anomaly Detection</w:t>
            </w:r>
          </w:p>
        </w:tc>
        <w:tc>
          <w:tcPr>
            <w:tcW w:w="4480" w:type="dxa"/>
            <w:tcBorders>
              <w:top w:val="nil"/>
              <w:left w:val="nil"/>
              <w:bottom w:val="nil"/>
              <w:right w:val="single" w:sz="4" w:space="0" w:color="auto"/>
            </w:tcBorders>
            <w:shd w:val="clear" w:color="auto" w:fill="auto"/>
            <w:noWrap/>
            <w:vAlign w:val="bottom"/>
            <w:hideMark/>
          </w:tcPr>
          <w:p w14:paraId="49433B63" w14:textId="77777777" w:rsidR="00CF405E" w:rsidRPr="00CF405E" w:rsidRDefault="00CF405E" w:rsidP="00CF405E">
            <w:pPr>
              <w:spacing w:after="0" w:line="240" w:lineRule="auto"/>
              <w:rPr>
                <w:rFonts w:ascii="Calibri" w:eastAsia="Times New Roman" w:hAnsi="Calibri" w:cs="Calibri"/>
                <w:color w:val="000000"/>
                <w:lang w:eastAsia="en-GB"/>
              </w:rPr>
            </w:pPr>
            <w:proofErr w:type="spellStart"/>
            <w:r w:rsidRPr="00CF405E">
              <w:rPr>
                <w:rFonts w:ascii="Calibri" w:eastAsia="Times New Roman" w:hAnsi="Calibri" w:cs="Calibri"/>
                <w:color w:val="000000"/>
                <w:lang w:eastAsia="en-GB"/>
              </w:rPr>
              <w:t>Connectiosn</w:t>
            </w:r>
            <w:proofErr w:type="spellEnd"/>
            <w:r w:rsidRPr="00CF405E">
              <w:rPr>
                <w:rFonts w:ascii="Calibri" w:eastAsia="Times New Roman" w:hAnsi="Calibri" w:cs="Calibri"/>
                <w:color w:val="000000"/>
                <w:lang w:eastAsia="en-GB"/>
              </w:rPr>
              <w:t xml:space="preserve"> to suspect IP Geo-locations</w:t>
            </w:r>
          </w:p>
        </w:tc>
      </w:tr>
      <w:tr w:rsidR="00CF405E" w:rsidRPr="00CF405E" w14:paraId="35453BEE"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3EC8C848"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 </w:t>
            </w:r>
          </w:p>
        </w:tc>
        <w:tc>
          <w:tcPr>
            <w:tcW w:w="4480" w:type="dxa"/>
            <w:tcBorders>
              <w:top w:val="nil"/>
              <w:left w:val="nil"/>
              <w:bottom w:val="nil"/>
              <w:right w:val="single" w:sz="4" w:space="0" w:color="auto"/>
            </w:tcBorders>
            <w:shd w:val="clear" w:color="auto" w:fill="auto"/>
            <w:noWrap/>
            <w:vAlign w:val="bottom"/>
            <w:hideMark/>
          </w:tcPr>
          <w:p w14:paraId="37B85297"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Lower storage vs packet capture</w:t>
            </w:r>
          </w:p>
        </w:tc>
      </w:tr>
      <w:tr w:rsidR="00CF405E" w:rsidRPr="00CF405E" w14:paraId="7307FB5A"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3C18E178"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 </w:t>
            </w:r>
          </w:p>
        </w:tc>
        <w:tc>
          <w:tcPr>
            <w:tcW w:w="4480" w:type="dxa"/>
            <w:tcBorders>
              <w:top w:val="nil"/>
              <w:left w:val="nil"/>
              <w:bottom w:val="nil"/>
              <w:right w:val="single" w:sz="4" w:space="0" w:color="auto"/>
            </w:tcBorders>
            <w:shd w:val="clear" w:color="auto" w:fill="auto"/>
            <w:noWrap/>
            <w:vAlign w:val="bottom"/>
            <w:hideMark/>
          </w:tcPr>
          <w:p w14:paraId="218E816D"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Cisco LANCOPE and Cognitive Threat Analytics</w:t>
            </w:r>
          </w:p>
        </w:tc>
      </w:tr>
      <w:tr w:rsidR="00CF405E" w:rsidRPr="00CF405E" w14:paraId="6F6B4B4C"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144293D9"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 </w:t>
            </w:r>
          </w:p>
        </w:tc>
        <w:tc>
          <w:tcPr>
            <w:tcW w:w="4480" w:type="dxa"/>
            <w:tcBorders>
              <w:top w:val="nil"/>
              <w:left w:val="nil"/>
              <w:bottom w:val="nil"/>
              <w:right w:val="single" w:sz="4" w:space="0" w:color="auto"/>
            </w:tcBorders>
            <w:shd w:val="clear" w:color="auto" w:fill="auto"/>
            <w:noWrap/>
            <w:vAlign w:val="bottom"/>
            <w:hideMark/>
          </w:tcPr>
          <w:p w14:paraId="592EB1E4"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r>
      <w:tr w:rsidR="00CF405E" w:rsidRPr="00CF405E" w14:paraId="16B0AA95" w14:textId="77777777" w:rsidTr="00CF405E">
        <w:trPr>
          <w:trHeight w:val="288"/>
        </w:trPr>
        <w:tc>
          <w:tcPr>
            <w:tcW w:w="2280" w:type="dxa"/>
            <w:tcBorders>
              <w:top w:val="nil"/>
              <w:left w:val="single" w:sz="4" w:space="0" w:color="auto"/>
              <w:bottom w:val="nil"/>
              <w:right w:val="nil"/>
            </w:tcBorders>
            <w:shd w:val="clear" w:color="000000" w:fill="D0CECE"/>
            <w:noWrap/>
            <w:vAlign w:val="bottom"/>
            <w:hideMark/>
          </w:tcPr>
          <w:p w14:paraId="023489CA"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c>
          <w:tcPr>
            <w:tcW w:w="4480" w:type="dxa"/>
            <w:tcBorders>
              <w:top w:val="nil"/>
              <w:left w:val="nil"/>
              <w:bottom w:val="nil"/>
              <w:right w:val="single" w:sz="4" w:space="0" w:color="auto"/>
            </w:tcBorders>
            <w:shd w:val="clear" w:color="000000" w:fill="D0CECE"/>
            <w:noWrap/>
            <w:vAlign w:val="bottom"/>
            <w:hideMark/>
          </w:tcPr>
          <w:p w14:paraId="3496C281" w14:textId="77777777" w:rsidR="00CF405E" w:rsidRPr="00CF405E" w:rsidRDefault="00CF405E" w:rsidP="00CF405E">
            <w:pPr>
              <w:spacing w:after="0" w:line="240" w:lineRule="auto"/>
              <w:rPr>
                <w:rFonts w:ascii="Calibri" w:eastAsia="Times New Roman" w:hAnsi="Calibri" w:cs="Calibri"/>
                <w:color w:val="000000"/>
                <w:lang w:eastAsia="en-GB"/>
              </w:rPr>
            </w:pPr>
            <w:proofErr w:type="gramStart"/>
            <w:r w:rsidRPr="00CF405E">
              <w:rPr>
                <w:rFonts w:ascii="Calibri" w:eastAsia="Times New Roman" w:hAnsi="Calibri" w:cs="Calibri"/>
                <w:color w:val="000000"/>
                <w:lang w:eastAsia="en-GB"/>
              </w:rPr>
              <w:t>Sandbox malware,</w:t>
            </w:r>
            <w:proofErr w:type="gramEnd"/>
            <w:r w:rsidRPr="00CF405E">
              <w:rPr>
                <w:rFonts w:ascii="Calibri" w:eastAsia="Times New Roman" w:hAnsi="Calibri" w:cs="Calibri"/>
                <w:color w:val="000000"/>
                <w:lang w:eastAsia="en-GB"/>
              </w:rPr>
              <w:t xml:space="preserve"> detects registry/file changes</w:t>
            </w:r>
          </w:p>
        </w:tc>
      </w:tr>
      <w:tr w:rsidR="00CF405E" w:rsidRPr="00CF405E" w14:paraId="58ADF89E" w14:textId="77777777" w:rsidTr="00CF405E">
        <w:trPr>
          <w:trHeight w:val="288"/>
        </w:trPr>
        <w:tc>
          <w:tcPr>
            <w:tcW w:w="2280" w:type="dxa"/>
            <w:tcBorders>
              <w:top w:val="nil"/>
              <w:left w:val="single" w:sz="4" w:space="0" w:color="auto"/>
              <w:bottom w:val="nil"/>
              <w:right w:val="nil"/>
            </w:tcBorders>
            <w:shd w:val="clear" w:color="000000" w:fill="D0CECE"/>
            <w:noWrap/>
            <w:vAlign w:val="bottom"/>
            <w:hideMark/>
          </w:tcPr>
          <w:p w14:paraId="128CC6D6"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Malware Analysis</w:t>
            </w:r>
          </w:p>
        </w:tc>
        <w:tc>
          <w:tcPr>
            <w:tcW w:w="4480" w:type="dxa"/>
            <w:tcBorders>
              <w:top w:val="nil"/>
              <w:left w:val="nil"/>
              <w:bottom w:val="nil"/>
              <w:right w:val="single" w:sz="4" w:space="0" w:color="auto"/>
            </w:tcBorders>
            <w:shd w:val="clear" w:color="000000" w:fill="D0CECE"/>
            <w:noWrap/>
            <w:vAlign w:val="bottom"/>
            <w:hideMark/>
          </w:tcPr>
          <w:p w14:paraId="3DB4B5C4"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Blocks Zero-day</w:t>
            </w:r>
          </w:p>
        </w:tc>
      </w:tr>
      <w:tr w:rsidR="00CF405E" w:rsidRPr="00CF405E" w14:paraId="5952C1F6" w14:textId="77777777" w:rsidTr="00CF405E">
        <w:trPr>
          <w:trHeight w:val="288"/>
        </w:trPr>
        <w:tc>
          <w:tcPr>
            <w:tcW w:w="2280" w:type="dxa"/>
            <w:tcBorders>
              <w:top w:val="nil"/>
              <w:left w:val="single" w:sz="4" w:space="0" w:color="auto"/>
              <w:bottom w:val="nil"/>
              <w:right w:val="nil"/>
            </w:tcBorders>
            <w:shd w:val="clear" w:color="000000" w:fill="D0CECE"/>
            <w:noWrap/>
            <w:vAlign w:val="bottom"/>
            <w:hideMark/>
          </w:tcPr>
          <w:p w14:paraId="2527AC21"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 </w:t>
            </w:r>
          </w:p>
        </w:tc>
        <w:tc>
          <w:tcPr>
            <w:tcW w:w="4480" w:type="dxa"/>
            <w:tcBorders>
              <w:top w:val="nil"/>
              <w:left w:val="nil"/>
              <w:bottom w:val="nil"/>
              <w:right w:val="single" w:sz="4" w:space="0" w:color="auto"/>
            </w:tcBorders>
            <w:shd w:val="clear" w:color="000000" w:fill="D0CECE"/>
            <w:noWrap/>
            <w:vAlign w:val="bottom"/>
            <w:hideMark/>
          </w:tcPr>
          <w:p w14:paraId="7E032296"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Cisco AMP for Networks and Endpoints</w:t>
            </w:r>
          </w:p>
        </w:tc>
      </w:tr>
      <w:tr w:rsidR="00CF405E" w:rsidRPr="00CF405E" w14:paraId="276C8A47"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56E7E2BE"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 </w:t>
            </w:r>
          </w:p>
        </w:tc>
        <w:tc>
          <w:tcPr>
            <w:tcW w:w="4480" w:type="dxa"/>
            <w:tcBorders>
              <w:top w:val="nil"/>
              <w:left w:val="nil"/>
              <w:bottom w:val="nil"/>
              <w:right w:val="single" w:sz="4" w:space="0" w:color="auto"/>
            </w:tcBorders>
            <w:shd w:val="clear" w:color="auto" w:fill="auto"/>
            <w:noWrap/>
            <w:vAlign w:val="bottom"/>
            <w:hideMark/>
          </w:tcPr>
          <w:p w14:paraId="18F26DD7"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r>
      <w:tr w:rsidR="00CF405E" w:rsidRPr="00CF405E" w14:paraId="205709EC"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0A018FFA"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c>
          <w:tcPr>
            <w:tcW w:w="4480" w:type="dxa"/>
            <w:tcBorders>
              <w:top w:val="nil"/>
              <w:left w:val="nil"/>
              <w:bottom w:val="nil"/>
              <w:right w:val="single" w:sz="4" w:space="0" w:color="auto"/>
            </w:tcBorders>
            <w:shd w:val="clear" w:color="auto" w:fill="auto"/>
            <w:noWrap/>
            <w:vAlign w:val="bottom"/>
            <w:hideMark/>
          </w:tcPr>
          <w:p w14:paraId="78FD168D" w14:textId="77777777" w:rsidR="00CF405E" w:rsidRPr="00CF405E" w:rsidRDefault="00CF405E" w:rsidP="00CF405E">
            <w:pPr>
              <w:spacing w:after="0" w:line="240" w:lineRule="auto"/>
              <w:rPr>
                <w:rFonts w:ascii="Calibri" w:eastAsia="Times New Roman" w:hAnsi="Calibri" w:cs="Calibri"/>
                <w:color w:val="000000"/>
                <w:lang w:eastAsia="en-GB"/>
              </w:rPr>
            </w:pPr>
            <w:proofErr w:type="spellStart"/>
            <w:r w:rsidRPr="00CF405E">
              <w:rPr>
                <w:rFonts w:ascii="Calibri" w:eastAsia="Times New Roman" w:hAnsi="Calibri" w:cs="Calibri"/>
                <w:color w:val="000000"/>
                <w:lang w:eastAsia="en-GB"/>
              </w:rPr>
              <w:t>Moloch</w:t>
            </w:r>
            <w:proofErr w:type="spellEnd"/>
            <w:r w:rsidRPr="00CF405E">
              <w:rPr>
                <w:rFonts w:ascii="Calibri" w:eastAsia="Times New Roman" w:hAnsi="Calibri" w:cs="Calibri"/>
                <w:color w:val="000000"/>
                <w:lang w:eastAsia="en-GB"/>
              </w:rPr>
              <w:t>, Wireshark</w:t>
            </w:r>
          </w:p>
        </w:tc>
      </w:tr>
      <w:tr w:rsidR="00CF405E" w:rsidRPr="00CF405E" w14:paraId="58B71689"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46246F63"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Full Packet Analysis</w:t>
            </w:r>
          </w:p>
        </w:tc>
        <w:tc>
          <w:tcPr>
            <w:tcW w:w="4480" w:type="dxa"/>
            <w:tcBorders>
              <w:top w:val="nil"/>
              <w:left w:val="nil"/>
              <w:bottom w:val="nil"/>
              <w:right w:val="single" w:sz="4" w:space="0" w:color="auto"/>
            </w:tcBorders>
            <w:shd w:val="clear" w:color="auto" w:fill="auto"/>
            <w:noWrap/>
            <w:vAlign w:val="bottom"/>
            <w:hideMark/>
          </w:tcPr>
          <w:p w14:paraId="7ED1FBD5"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Storage requirements</w:t>
            </w:r>
          </w:p>
        </w:tc>
      </w:tr>
      <w:tr w:rsidR="00CF405E" w:rsidRPr="00CF405E" w14:paraId="3F81A774"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02E85EDD"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 </w:t>
            </w:r>
          </w:p>
        </w:tc>
        <w:tc>
          <w:tcPr>
            <w:tcW w:w="4480" w:type="dxa"/>
            <w:tcBorders>
              <w:top w:val="nil"/>
              <w:left w:val="nil"/>
              <w:bottom w:val="nil"/>
              <w:right w:val="single" w:sz="4" w:space="0" w:color="auto"/>
            </w:tcBorders>
            <w:shd w:val="clear" w:color="auto" w:fill="auto"/>
            <w:noWrap/>
            <w:vAlign w:val="bottom"/>
            <w:hideMark/>
          </w:tcPr>
          <w:p w14:paraId="278BF6A4"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xml:space="preserve">Used for </w:t>
            </w:r>
            <w:proofErr w:type="gramStart"/>
            <w:r w:rsidRPr="00CF405E">
              <w:rPr>
                <w:rFonts w:ascii="Calibri" w:eastAsia="Times New Roman" w:hAnsi="Calibri" w:cs="Calibri"/>
                <w:color w:val="000000"/>
                <w:lang w:eastAsia="en-GB"/>
              </w:rPr>
              <w:t>event  research</w:t>
            </w:r>
            <w:proofErr w:type="gramEnd"/>
          </w:p>
        </w:tc>
      </w:tr>
      <w:tr w:rsidR="00CF405E" w:rsidRPr="00CF405E" w14:paraId="372D67CC" w14:textId="77777777" w:rsidTr="00CF405E">
        <w:trPr>
          <w:trHeight w:val="288"/>
        </w:trPr>
        <w:tc>
          <w:tcPr>
            <w:tcW w:w="2280" w:type="dxa"/>
            <w:tcBorders>
              <w:top w:val="nil"/>
              <w:left w:val="single" w:sz="4" w:space="0" w:color="auto"/>
              <w:bottom w:val="nil"/>
              <w:right w:val="nil"/>
            </w:tcBorders>
            <w:shd w:val="clear" w:color="auto" w:fill="auto"/>
            <w:noWrap/>
            <w:vAlign w:val="bottom"/>
            <w:hideMark/>
          </w:tcPr>
          <w:p w14:paraId="6C01EE9F"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lastRenderedPageBreak/>
              <w:t> </w:t>
            </w:r>
          </w:p>
        </w:tc>
        <w:tc>
          <w:tcPr>
            <w:tcW w:w="4480" w:type="dxa"/>
            <w:tcBorders>
              <w:top w:val="nil"/>
              <w:left w:val="nil"/>
              <w:bottom w:val="nil"/>
              <w:right w:val="single" w:sz="4" w:space="0" w:color="auto"/>
            </w:tcBorders>
            <w:shd w:val="clear" w:color="auto" w:fill="auto"/>
            <w:noWrap/>
            <w:vAlign w:val="bottom"/>
            <w:hideMark/>
          </w:tcPr>
          <w:p w14:paraId="212C2FAB"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r>
      <w:tr w:rsidR="00CF405E" w:rsidRPr="00CF405E" w14:paraId="5317C7D5" w14:textId="77777777" w:rsidTr="00CF405E">
        <w:trPr>
          <w:trHeight w:val="288"/>
        </w:trPr>
        <w:tc>
          <w:tcPr>
            <w:tcW w:w="2280" w:type="dxa"/>
            <w:tcBorders>
              <w:top w:val="nil"/>
              <w:left w:val="single" w:sz="4" w:space="0" w:color="auto"/>
              <w:bottom w:val="nil"/>
              <w:right w:val="nil"/>
            </w:tcBorders>
            <w:shd w:val="clear" w:color="000000" w:fill="D0CECE"/>
            <w:noWrap/>
            <w:vAlign w:val="bottom"/>
            <w:hideMark/>
          </w:tcPr>
          <w:p w14:paraId="63F3CB2F"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c>
          <w:tcPr>
            <w:tcW w:w="4480" w:type="dxa"/>
            <w:tcBorders>
              <w:top w:val="nil"/>
              <w:left w:val="nil"/>
              <w:bottom w:val="nil"/>
              <w:right w:val="single" w:sz="4" w:space="0" w:color="auto"/>
            </w:tcBorders>
            <w:shd w:val="clear" w:color="000000" w:fill="D0CECE"/>
            <w:noWrap/>
            <w:vAlign w:val="bottom"/>
            <w:hideMark/>
          </w:tcPr>
          <w:p w14:paraId="1AC6AE42"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Packet metadata only, no payload info</w:t>
            </w:r>
          </w:p>
        </w:tc>
      </w:tr>
      <w:tr w:rsidR="00CF405E" w:rsidRPr="00CF405E" w14:paraId="5D675FA8" w14:textId="77777777" w:rsidTr="00CF405E">
        <w:trPr>
          <w:trHeight w:val="288"/>
        </w:trPr>
        <w:tc>
          <w:tcPr>
            <w:tcW w:w="2280" w:type="dxa"/>
            <w:tcBorders>
              <w:top w:val="nil"/>
              <w:left w:val="single" w:sz="4" w:space="0" w:color="auto"/>
              <w:bottom w:val="nil"/>
              <w:right w:val="nil"/>
            </w:tcBorders>
            <w:shd w:val="clear" w:color="000000" w:fill="D0CECE"/>
            <w:noWrap/>
            <w:vAlign w:val="bottom"/>
            <w:hideMark/>
          </w:tcPr>
          <w:p w14:paraId="525A1683" w14:textId="77777777" w:rsidR="00CF405E" w:rsidRPr="00CF405E" w:rsidRDefault="00CF405E" w:rsidP="00CF405E">
            <w:pPr>
              <w:spacing w:after="0" w:line="240" w:lineRule="auto"/>
              <w:rPr>
                <w:rFonts w:ascii="Calibri" w:eastAsia="Times New Roman" w:hAnsi="Calibri" w:cs="Calibri"/>
                <w:b/>
                <w:bCs/>
                <w:color w:val="000000"/>
                <w:lang w:eastAsia="en-GB"/>
              </w:rPr>
            </w:pPr>
            <w:r w:rsidRPr="00CF405E">
              <w:rPr>
                <w:rFonts w:ascii="Calibri" w:eastAsia="Times New Roman" w:hAnsi="Calibri" w:cs="Calibri"/>
                <w:b/>
                <w:bCs/>
                <w:color w:val="000000"/>
                <w:lang w:eastAsia="en-GB"/>
              </w:rPr>
              <w:t>Protocol Metadata</w:t>
            </w:r>
          </w:p>
        </w:tc>
        <w:tc>
          <w:tcPr>
            <w:tcW w:w="4480" w:type="dxa"/>
            <w:tcBorders>
              <w:top w:val="nil"/>
              <w:left w:val="nil"/>
              <w:bottom w:val="nil"/>
              <w:right w:val="single" w:sz="4" w:space="0" w:color="auto"/>
            </w:tcBorders>
            <w:shd w:val="clear" w:color="000000" w:fill="D0CECE"/>
            <w:noWrap/>
            <w:vAlign w:val="bottom"/>
            <w:hideMark/>
          </w:tcPr>
          <w:p w14:paraId="651E7B26"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Useful for alerting/SIEM reports</w:t>
            </w:r>
          </w:p>
        </w:tc>
      </w:tr>
      <w:tr w:rsidR="00CF405E" w:rsidRPr="00CF405E" w14:paraId="3E440CFD" w14:textId="77777777" w:rsidTr="00CF405E">
        <w:trPr>
          <w:trHeight w:val="288"/>
        </w:trPr>
        <w:tc>
          <w:tcPr>
            <w:tcW w:w="2280" w:type="dxa"/>
            <w:tcBorders>
              <w:top w:val="nil"/>
              <w:left w:val="single" w:sz="4" w:space="0" w:color="auto"/>
              <w:bottom w:val="single" w:sz="4" w:space="0" w:color="auto"/>
              <w:right w:val="nil"/>
            </w:tcBorders>
            <w:shd w:val="clear" w:color="000000" w:fill="D0CECE"/>
            <w:noWrap/>
            <w:vAlign w:val="bottom"/>
            <w:hideMark/>
          </w:tcPr>
          <w:p w14:paraId="61CD9DB9" w14:textId="77777777" w:rsidR="00CF405E" w:rsidRPr="00CF405E" w:rsidRDefault="00CF405E" w:rsidP="00CF405E">
            <w:pPr>
              <w:spacing w:after="0" w:line="240" w:lineRule="auto"/>
              <w:rPr>
                <w:rFonts w:ascii="Calibri" w:eastAsia="Times New Roman" w:hAnsi="Calibri" w:cs="Calibri"/>
                <w:color w:val="000000"/>
                <w:lang w:eastAsia="en-GB"/>
              </w:rPr>
            </w:pPr>
            <w:r w:rsidRPr="00CF405E">
              <w:rPr>
                <w:rFonts w:ascii="Calibri" w:eastAsia="Times New Roman" w:hAnsi="Calibri" w:cs="Calibri"/>
                <w:color w:val="000000"/>
                <w:lang w:eastAsia="en-GB"/>
              </w:rPr>
              <w:t> </w:t>
            </w:r>
          </w:p>
        </w:tc>
        <w:tc>
          <w:tcPr>
            <w:tcW w:w="4480" w:type="dxa"/>
            <w:tcBorders>
              <w:top w:val="nil"/>
              <w:left w:val="nil"/>
              <w:bottom w:val="single" w:sz="4" w:space="0" w:color="auto"/>
              <w:right w:val="single" w:sz="4" w:space="0" w:color="auto"/>
            </w:tcBorders>
            <w:shd w:val="clear" w:color="000000" w:fill="D0CECE"/>
            <w:noWrap/>
            <w:vAlign w:val="bottom"/>
            <w:hideMark/>
          </w:tcPr>
          <w:p w14:paraId="2828BF6A" w14:textId="77777777" w:rsidR="00CF405E" w:rsidRPr="00CF405E" w:rsidRDefault="00CF405E" w:rsidP="00CF405E">
            <w:pPr>
              <w:spacing w:after="0" w:line="240" w:lineRule="auto"/>
              <w:rPr>
                <w:rFonts w:ascii="Calibri" w:eastAsia="Times New Roman" w:hAnsi="Calibri" w:cs="Calibri"/>
                <w:color w:val="000000"/>
                <w:lang w:eastAsia="en-GB"/>
              </w:rPr>
            </w:pPr>
            <w:proofErr w:type="spellStart"/>
            <w:r w:rsidRPr="00CF405E">
              <w:rPr>
                <w:rFonts w:ascii="Calibri" w:eastAsia="Times New Roman" w:hAnsi="Calibri" w:cs="Calibri"/>
                <w:color w:val="000000"/>
                <w:lang w:eastAsia="en-GB"/>
              </w:rPr>
              <w:t>Netflow</w:t>
            </w:r>
            <w:proofErr w:type="spellEnd"/>
            <w:r w:rsidRPr="00CF405E">
              <w:rPr>
                <w:rFonts w:ascii="Calibri" w:eastAsia="Times New Roman" w:hAnsi="Calibri" w:cs="Calibri"/>
                <w:color w:val="000000"/>
                <w:lang w:eastAsia="en-GB"/>
              </w:rPr>
              <w:t>, IPFIX</w:t>
            </w:r>
          </w:p>
        </w:tc>
      </w:tr>
    </w:tbl>
    <w:p w14:paraId="73C58D7B" w14:textId="7CD1A2A3" w:rsidR="00CF405E" w:rsidRDefault="00CF405E" w:rsidP="002052D0">
      <w:pPr>
        <w:spacing w:after="0"/>
        <w:rPr>
          <w:b/>
        </w:rPr>
      </w:pPr>
    </w:p>
    <w:p w14:paraId="11594A45" w14:textId="2982E0B5" w:rsidR="00CF405E" w:rsidRDefault="00CF405E" w:rsidP="002052D0">
      <w:pPr>
        <w:spacing w:after="0"/>
        <w:rPr>
          <w:b/>
        </w:rPr>
      </w:pPr>
    </w:p>
    <w:p w14:paraId="1CF3369B" w14:textId="77777777" w:rsidR="00CF405E" w:rsidRPr="00C220EB" w:rsidRDefault="00CF405E" w:rsidP="002052D0">
      <w:pPr>
        <w:spacing w:after="0"/>
        <w:rPr>
          <w:b/>
        </w:rPr>
      </w:pPr>
    </w:p>
    <w:p w14:paraId="6583E9AB" w14:textId="77777777" w:rsidR="00090D7D" w:rsidRPr="00C220EB" w:rsidRDefault="00A960A4">
      <w:pPr>
        <w:rPr>
          <w:b/>
        </w:rPr>
      </w:pPr>
      <w:r w:rsidRPr="00C220EB">
        <w:rPr>
          <w:b/>
        </w:rPr>
        <w:t xml:space="preserve">4.10 Compare and contrast deterministic and probabilistic analysis </w:t>
      </w:r>
    </w:p>
    <w:p w14:paraId="4AB03528" w14:textId="77777777" w:rsidR="00773CE4" w:rsidRDefault="480F8317">
      <w:r>
        <w:t>Deterministic analysis is based on what did occur</w:t>
      </w:r>
      <w:r w:rsidR="00773CE4">
        <w:t>/fact based</w:t>
      </w:r>
      <w:r w:rsidR="007C395E">
        <w:t>, you knowingly obtain the facts and events that led up to the incident</w:t>
      </w:r>
      <w:r>
        <w:t xml:space="preserve">. </w:t>
      </w:r>
    </w:p>
    <w:p w14:paraId="216FDEB9" w14:textId="38F5D9C5" w:rsidR="00090D7D" w:rsidRDefault="480F8317">
      <w:r>
        <w:t>Probabilistic relies on what might happen/happened based on events</w:t>
      </w:r>
      <w:r w:rsidR="003422C9">
        <w:t xml:space="preserve"> – you don’t know when or how it will happen but it’s about likelihood.</w:t>
      </w:r>
    </w:p>
    <w:p w14:paraId="7EE05CE8" w14:textId="243DB373" w:rsidR="480F8317" w:rsidRDefault="480F8317" w:rsidP="480F8317"/>
    <w:p w14:paraId="779B9B90" w14:textId="69159B05" w:rsidR="00090D7D" w:rsidRDefault="00A960A4">
      <w:pPr>
        <w:rPr>
          <w:b/>
        </w:rPr>
      </w:pPr>
      <w:r w:rsidRPr="00C220EB">
        <w:rPr>
          <w:b/>
        </w:rPr>
        <w:t xml:space="preserve">22% 5.0 Incident Handling </w:t>
      </w:r>
    </w:p>
    <w:p w14:paraId="26CDE5A5" w14:textId="77777777" w:rsidR="002E5D13" w:rsidRDefault="004742E9">
      <w:r>
        <w:t xml:space="preserve">Threat modelling </w:t>
      </w:r>
      <w:r w:rsidR="00C31730">
        <w:t>–</w:t>
      </w:r>
      <w:r>
        <w:t xml:space="preserve"> </w:t>
      </w:r>
      <w:r w:rsidR="00C31730">
        <w:t xml:space="preserve">how to measure the impact </w:t>
      </w:r>
      <w:r w:rsidR="00A92612">
        <w:t xml:space="preserve">a given threat might have. </w:t>
      </w:r>
    </w:p>
    <w:p w14:paraId="1BF47FA8" w14:textId="6ABABF39" w:rsidR="004D61DC" w:rsidRDefault="00C31730">
      <w:r>
        <w:t>DREAD</w:t>
      </w:r>
      <w:r w:rsidR="004D61DC">
        <w:t xml:space="preserve"> (score 1-10, SUM of and /5)</w:t>
      </w:r>
      <w:r w:rsidR="002E5D13">
        <w:t>.</w:t>
      </w:r>
    </w:p>
    <w:p w14:paraId="3A30D271" w14:textId="274A393A" w:rsidR="00C31730" w:rsidRDefault="00C31730">
      <w:pPr>
        <w:rPr>
          <w:b/>
        </w:rPr>
      </w:pPr>
      <w:r w:rsidRPr="004D61DC">
        <w:rPr>
          <w:b/>
        </w:rPr>
        <w:t xml:space="preserve">Damage, </w:t>
      </w:r>
      <w:r w:rsidR="00724116" w:rsidRPr="004D61DC">
        <w:rPr>
          <w:b/>
        </w:rPr>
        <w:t>Reproducibility</w:t>
      </w:r>
      <w:r w:rsidRPr="004D61DC">
        <w:rPr>
          <w:b/>
        </w:rPr>
        <w:t xml:space="preserve">, Exploitability, Affected Users, Discoverability. </w:t>
      </w:r>
    </w:p>
    <w:p w14:paraId="4CFA452B" w14:textId="47F08B91" w:rsidR="008215B6" w:rsidRPr="0016005F" w:rsidRDefault="008215B6">
      <w:r>
        <w:t xml:space="preserve">STRIDE </w:t>
      </w:r>
      <w:r w:rsidR="0016005F">
        <w:t xml:space="preserve">focusses on the </w:t>
      </w:r>
      <w:r w:rsidR="0016005F">
        <w:rPr>
          <w:i/>
        </w:rPr>
        <w:t>kinds of attack</w:t>
      </w:r>
      <w:r w:rsidR="0016005F">
        <w:t xml:space="preserve"> that could be targeted at a driver/software.</w:t>
      </w:r>
    </w:p>
    <w:p w14:paraId="63A13C8A" w14:textId="659F5901" w:rsidR="000A5A39" w:rsidRPr="00C81A06" w:rsidRDefault="002E5D13" w:rsidP="000A5A39">
      <w:pPr>
        <w:spacing w:after="0"/>
      </w:pPr>
      <w:r>
        <w:rPr>
          <w:b/>
        </w:rPr>
        <w:t>Spoofing</w:t>
      </w:r>
      <w:r w:rsidR="000A5A39">
        <w:rPr>
          <w:b/>
        </w:rPr>
        <w:t xml:space="preserve"> – </w:t>
      </w:r>
      <w:r w:rsidR="000A5A39" w:rsidRPr="00C81A06">
        <w:t>can fake credentials gain access?</w:t>
      </w:r>
    </w:p>
    <w:p w14:paraId="78AFD938" w14:textId="39153A1F" w:rsidR="000A5A39" w:rsidRDefault="002E5D13" w:rsidP="000A5A39">
      <w:pPr>
        <w:spacing w:after="0"/>
        <w:rPr>
          <w:b/>
        </w:rPr>
      </w:pPr>
      <w:r>
        <w:rPr>
          <w:b/>
        </w:rPr>
        <w:t>Tampering</w:t>
      </w:r>
      <w:r w:rsidR="000A5A39">
        <w:rPr>
          <w:b/>
        </w:rPr>
        <w:t xml:space="preserve"> </w:t>
      </w:r>
      <w:r w:rsidR="00C81A06">
        <w:rPr>
          <w:b/>
        </w:rPr>
        <w:t>–</w:t>
      </w:r>
      <w:r w:rsidR="000A5A39">
        <w:rPr>
          <w:b/>
        </w:rPr>
        <w:t xml:space="preserve"> </w:t>
      </w:r>
      <w:r w:rsidR="00C81A06" w:rsidRPr="00C81A06">
        <w:t>changing data to mount an attack</w:t>
      </w:r>
      <w:r w:rsidR="00C81A06">
        <w:rPr>
          <w:b/>
        </w:rPr>
        <w:t>.</w:t>
      </w:r>
    </w:p>
    <w:p w14:paraId="19BAF068" w14:textId="558C94A6" w:rsidR="000A5A39" w:rsidRPr="00C81A06" w:rsidRDefault="002E5D13" w:rsidP="000A5A39">
      <w:pPr>
        <w:spacing w:after="0"/>
      </w:pPr>
      <w:r>
        <w:rPr>
          <w:b/>
        </w:rPr>
        <w:t>Repudiation</w:t>
      </w:r>
      <w:r w:rsidR="00C81A06">
        <w:rPr>
          <w:b/>
        </w:rPr>
        <w:t xml:space="preserve"> </w:t>
      </w:r>
      <w:r w:rsidR="006F72B6">
        <w:rPr>
          <w:b/>
        </w:rPr>
        <w:t>–</w:t>
      </w:r>
      <w:r w:rsidR="00C81A06">
        <w:rPr>
          <w:b/>
        </w:rPr>
        <w:t xml:space="preserve"> </w:t>
      </w:r>
      <w:r w:rsidR="006F72B6">
        <w:t>logging – can the system prove who made changes?</w:t>
      </w:r>
    </w:p>
    <w:p w14:paraId="7020B404" w14:textId="6299916A" w:rsidR="000A5A39" w:rsidRPr="006F72B6" w:rsidRDefault="008215B6" w:rsidP="000A5A39">
      <w:pPr>
        <w:spacing w:after="0"/>
      </w:pPr>
      <w:r>
        <w:rPr>
          <w:b/>
        </w:rPr>
        <w:t>Information Disclosure</w:t>
      </w:r>
      <w:r w:rsidR="000A5A39">
        <w:rPr>
          <w:b/>
        </w:rPr>
        <w:t xml:space="preserve"> </w:t>
      </w:r>
      <w:r w:rsidR="006F72B6">
        <w:rPr>
          <w:b/>
        </w:rPr>
        <w:t xml:space="preserve">– </w:t>
      </w:r>
      <w:r w:rsidR="006F72B6">
        <w:t>can info be shown to the wrong person?</w:t>
      </w:r>
    </w:p>
    <w:p w14:paraId="69B4FD5F" w14:textId="7A3B8389" w:rsidR="000A5A39" w:rsidRPr="00E81AB4" w:rsidRDefault="008215B6" w:rsidP="000A5A39">
      <w:pPr>
        <w:spacing w:after="0"/>
      </w:pPr>
      <w:r>
        <w:rPr>
          <w:b/>
        </w:rPr>
        <w:t>Denial of Service</w:t>
      </w:r>
      <w:r w:rsidR="006F72B6">
        <w:rPr>
          <w:b/>
        </w:rPr>
        <w:t xml:space="preserve"> </w:t>
      </w:r>
      <w:r w:rsidR="00E81AB4">
        <w:rPr>
          <w:b/>
        </w:rPr>
        <w:t>–</w:t>
      </w:r>
      <w:r w:rsidR="006F72B6">
        <w:rPr>
          <w:b/>
        </w:rPr>
        <w:t xml:space="preserve"> </w:t>
      </w:r>
      <w:r w:rsidR="00E81AB4">
        <w:t>could legit users be denied access if resources of the software can be flooded?</w:t>
      </w:r>
    </w:p>
    <w:p w14:paraId="64C1A62A" w14:textId="0B0FA7C8" w:rsidR="002E5D13" w:rsidRDefault="008215B6" w:rsidP="000A5A39">
      <w:pPr>
        <w:spacing w:after="0"/>
      </w:pPr>
      <w:r>
        <w:rPr>
          <w:b/>
        </w:rPr>
        <w:t>Elevation of Privilege</w:t>
      </w:r>
      <w:r w:rsidR="00E81AB4">
        <w:rPr>
          <w:b/>
        </w:rPr>
        <w:t xml:space="preserve">- </w:t>
      </w:r>
      <w:r w:rsidR="009D010F">
        <w:t xml:space="preserve">can unprivileged users gain </w:t>
      </w:r>
      <w:r w:rsidR="00724116">
        <w:t>privileged status?</w:t>
      </w:r>
    </w:p>
    <w:p w14:paraId="72A45388" w14:textId="7ACB5637" w:rsidR="00CE4F65" w:rsidRDefault="00CE4F65" w:rsidP="000A5A39">
      <w:pPr>
        <w:spacing w:after="0"/>
      </w:pPr>
    </w:p>
    <w:p w14:paraId="65B782ED" w14:textId="2C89C02E" w:rsidR="00066530" w:rsidRDefault="00066530" w:rsidP="000A5A39">
      <w:pPr>
        <w:spacing w:after="0"/>
      </w:pPr>
      <w:r w:rsidRPr="008B660F">
        <w:rPr>
          <w:b/>
        </w:rPr>
        <w:t>OWASP</w:t>
      </w:r>
      <w:r>
        <w:t xml:space="preserve"> – is a non-profit community for the advancement of application security.</w:t>
      </w:r>
      <w:r w:rsidR="00773CE4">
        <w:t xml:space="preserve"> They have their own web-app scanner called OWASP_</w:t>
      </w:r>
      <w:r w:rsidR="004758BC">
        <w:t xml:space="preserve">ZAP and </w:t>
      </w:r>
      <w:proofErr w:type="spellStart"/>
      <w:r w:rsidR="004758BC">
        <w:t>Arachni</w:t>
      </w:r>
      <w:proofErr w:type="spellEnd"/>
    </w:p>
    <w:p w14:paraId="36F4A0E9" w14:textId="141BEFB4" w:rsidR="00714B4D" w:rsidRDefault="00714B4D" w:rsidP="000A5A39">
      <w:pPr>
        <w:spacing w:after="0"/>
      </w:pPr>
      <w:r>
        <w:t>Focussed on People, Processes and Technology.</w:t>
      </w:r>
    </w:p>
    <w:p w14:paraId="01369D71" w14:textId="77777777" w:rsidR="00773CE4" w:rsidRDefault="00773CE4" w:rsidP="000A5A39">
      <w:pPr>
        <w:spacing w:after="0"/>
      </w:pPr>
    </w:p>
    <w:p w14:paraId="3670C842" w14:textId="2742A3A9" w:rsidR="00066530" w:rsidRDefault="00066530" w:rsidP="000A5A39">
      <w:pPr>
        <w:spacing w:after="0"/>
        <w:rPr>
          <w:b/>
        </w:rPr>
      </w:pPr>
      <w:r>
        <w:t xml:space="preserve">They have 4 criteria for assessing an </w:t>
      </w:r>
      <w:proofErr w:type="gramStart"/>
      <w:r>
        <w:t>applications</w:t>
      </w:r>
      <w:proofErr w:type="gramEnd"/>
      <w:r w:rsidR="0001021D">
        <w:t xml:space="preserve"> </w:t>
      </w:r>
      <w:r w:rsidR="00F921B6">
        <w:t xml:space="preserve">– </w:t>
      </w:r>
      <w:r w:rsidR="00F921B6">
        <w:rPr>
          <w:b/>
        </w:rPr>
        <w:t>What are we building? What</w:t>
      </w:r>
      <w:r w:rsidR="00773CE4">
        <w:rPr>
          <w:b/>
        </w:rPr>
        <w:t xml:space="preserve"> </w:t>
      </w:r>
      <w:r w:rsidR="00F921B6">
        <w:rPr>
          <w:b/>
        </w:rPr>
        <w:t xml:space="preserve">can go wrong? What are we </w:t>
      </w:r>
      <w:proofErr w:type="gramStart"/>
      <w:r w:rsidR="00F921B6">
        <w:rPr>
          <w:b/>
        </w:rPr>
        <w:t>going  to</w:t>
      </w:r>
      <w:proofErr w:type="gramEnd"/>
      <w:r w:rsidR="00F921B6">
        <w:rPr>
          <w:b/>
        </w:rPr>
        <w:t xml:space="preserve"> do about that? Did we do a good enough job?</w:t>
      </w:r>
    </w:p>
    <w:p w14:paraId="2DCD7CC7" w14:textId="3F389B23" w:rsidR="008B660F" w:rsidRDefault="008B660F" w:rsidP="000A5A39">
      <w:pPr>
        <w:spacing w:after="0"/>
      </w:pPr>
    </w:p>
    <w:p w14:paraId="79A45412" w14:textId="67EECFD3" w:rsidR="008B660F" w:rsidRDefault="008B660F" w:rsidP="000A5A39">
      <w:pPr>
        <w:spacing w:after="0"/>
      </w:pPr>
      <w:r>
        <w:t>SANS Approach to threat modelling:</w:t>
      </w:r>
    </w:p>
    <w:p w14:paraId="4FA7C112" w14:textId="397CE011" w:rsidR="008B660F" w:rsidRDefault="008B660F" w:rsidP="000A5A39">
      <w:pPr>
        <w:spacing w:after="0"/>
      </w:pPr>
      <w:r>
        <w:t xml:space="preserve">SANS approach </w:t>
      </w:r>
      <w:proofErr w:type="gramStart"/>
      <w:r>
        <w:t>encourage</w:t>
      </w:r>
      <w:proofErr w:type="gramEnd"/>
      <w:r>
        <w:t xml:space="preserve"> threat modelling to be undertaken at design-time for an application. The following steps are used to model threats:</w:t>
      </w:r>
    </w:p>
    <w:p w14:paraId="06ACC99D" w14:textId="23121D7D" w:rsidR="008B660F" w:rsidRDefault="00B255CE" w:rsidP="008B660F">
      <w:pPr>
        <w:pStyle w:val="ListParagraph"/>
        <w:numPr>
          <w:ilvl w:val="0"/>
          <w:numId w:val="20"/>
        </w:numPr>
        <w:spacing w:after="0"/>
      </w:pPr>
      <w:r>
        <w:t xml:space="preserve">View the system as an adversary: this involves seeing the system through the eyes of an attacker and is broken down into sub steps </w:t>
      </w:r>
    </w:p>
    <w:p w14:paraId="0901F890" w14:textId="49B7032E" w:rsidR="00B255CE" w:rsidRDefault="00B255CE" w:rsidP="00B255CE">
      <w:pPr>
        <w:pStyle w:val="ListParagraph"/>
        <w:numPr>
          <w:ilvl w:val="1"/>
          <w:numId w:val="20"/>
        </w:numPr>
        <w:spacing w:after="0"/>
      </w:pPr>
      <w:r>
        <w:t>Identify Entry and Exit Points – where does data enter and leave the system? These</w:t>
      </w:r>
      <w:r w:rsidR="00254AB2">
        <w:t xml:space="preserve"> fields/processes/services</w:t>
      </w:r>
      <w:r>
        <w:t xml:space="preserve"> should be identified with an ID, name and description</w:t>
      </w:r>
      <w:r w:rsidR="00D80CDA">
        <w:t>.</w:t>
      </w:r>
    </w:p>
    <w:p w14:paraId="0D01CDC3" w14:textId="02797C41" w:rsidR="00D80CDA" w:rsidRDefault="00D80CDA" w:rsidP="00B255CE">
      <w:pPr>
        <w:pStyle w:val="ListParagraph"/>
        <w:numPr>
          <w:ilvl w:val="1"/>
          <w:numId w:val="20"/>
        </w:numPr>
        <w:spacing w:after="0"/>
      </w:pPr>
      <w:r>
        <w:t xml:space="preserve">Identify Assets – assets can be physical or </w:t>
      </w:r>
      <w:r w:rsidR="00AC6C77">
        <w:t>abstract – company reputation/</w:t>
      </w:r>
      <w:r w:rsidR="009A771E">
        <w:t xml:space="preserve">employee data. Again, assign an </w:t>
      </w:r>
      <w:r w:rsidR="009A771E">
        <w:rPr>
          <w:b/>
        </w:rPr>
        <w:t>ID, name and description</w:t>
      </w:r>
      <w:r w:rsidR="009A771E">
        <w:t xml:space="preserve"> for each asset.</w:t>
      </w:r>
    </w:p>
    <w:p w14:paraId="4D33169C" w14:textId="1D765871" w:rsidR="00DF1804" w:rsidRDefault="00276D2C" w:rsidP="00B54B28">
      <w:pPr>
        <w:pStyle w:val="ListParagraph"/>
        <w:numPr>
          <w:ilvl w:val="1"/>
          <w:numId w:val="20"/>
        </w:numPr>
        <w:spacing w:after="0"/>
      </w:pPr>
      <w:r>
        <w:t xml:space="preserve">Identify Trust Levels – these are assigned to entry/exit points as permissions and define what </w:t>
      </w:r>
      <w:r w:rsidR="00DF1804">
        <w:t>can/can’t be done. Assign an ID, name and description to these.</w:t>
      </w:r>
    </w:p>
    <w:p w14:paraId="1B320DC7" w14:textId="00DE7D37" w:rsidR="00B54B28" w:rsidRDefault="00505FCA" w:rsidP="00B54B28">
      <w:pPr>
        <w:pStyle w:val="ListParagraph"/>
        <w:numPr>
          <w:ilvl w:val="0"/>
          <w:numId w:val="20"/>
        </w:numPr>
        <w:spacing w:after="0"/>
      </w:pPr>
      <w:r>
        <w:t>Characterize the system – this required background information</w:t>
      </w:r>
      <w:r w:rsidR="00F23BB2">
        <w:t>, of which there are 5 categories</w:t>
      </w:r>
    </w:p>
    <w:p w14:paraId="72765043" w14:textId="29E8A61D" w:rsidR="00F23BB2" w:rsidRDefault="00F23BB2" w:rsidP="00F23BB2">
      <w:pPr>
        <w:pStyle w:val="ListParagraph"/>
        <w:numPr>
          <w:ilvl w:val="1"/>
          <w:numId w:val="20"/>
        </w:numPr>
        <w:spacing w:after="0"/>
      </w:pPr>
      <w:r>
        <w:lastRenderedPageBreak/>
        <w:t>Use scenarios</w:t>
      </w:r>
      <w:r w:rsidR="00334EDE">
        <w:t xml:space="preserve"> – how will the system be used? This helps limit scope of threat modelling. What’s a valid configuration vs invalid?</w:t>
      </w:r>
      <w:r w:rsidR="00FC5EBC">
        <w:t xml:space="preserve"> These scenarios are typically identified by the end users and architect.</w:t>
      </w:r>
    </w:p>
    <w:p w14:paraId="671D4C8B" w14:textId="5C50764B" w:rsidR="00F23BB2" w:rsidRDefault="00F23BB2" w:rsidP="00F23BB2">
      <w:pPr>
        <w:pStyle w:val="ListParagraph"/>
        <w:numPr>
          <w:ilvl w:val="1"/>
          <w:numId w:val="20"/>
        </w:numPr>
        <w:spacing w:after="0"/>
      </w:pPr>
      <w:r>
        <w:t>External Dependencies</w:t>
      </w:r>
      <w:r w:rsidR="00D37935">
        <w:t xml:space="preserve"> – Are there any external dependencies for information?</w:t>
      </w:r>
    </w:p>
    <w:p w14:paraId="3E497A5C" w14:textId="404FBA6F" w:rsidR="00F23BB2" w:rsidRDefault="00F23BB2" w:rsidP="00F23BB2">
      <w:pPr>
        <w:pStyle w:val="ListParagraph"/>
        <w:numPr>
          <w:ilvl w:val="1"/>
          <w:numId w:val="20"/>
        </w:numPr>
        <w:spacing w:after="0"/>
      </w:pPr>
      <w:r>
        <w:t>External Security Notes</w:t>
      </w:r>
      <w:r w:rsidR="00E97E7E">
        <w:t xml:space="preserve"> – these are provided to users as guidance on how to </w:t>
      </w:r>
      <w:r w:rsidR="00065048">
        <w:t>use a system securely and should be reviewed in context of the thread modelling process.</w:t>
      </w:r>
    </w:p>
    <w:p w14:paraId="6DC88F90" w14:textId="70D2B8F8" w:rsidR="00F23BB2" w:rsidRDefault="00F23BB2" w:rsidP="00F23BB2">
      <w:pPr>
        <w:pStyle w:val="ListParagraph"/>
        <w:numPr>
          <w:ilvl w:val="1"/>
          <w:numId w:val="20"/>
        </w:numPr>
        <w:spacing w:after="0"/>
      </w:pPr>
      <w:r>
        <w:t xml:space="preserve">Internal Security Notes </w:t>
      </w:r>
      <w:r w:rsidR="007E6076">
        <w:t xml:space="preserve">– these define concessions made during the development </w:t>
      </w:r>
      <w:r w:rsidR="00A7175F">
        <w:t>of system security.</w:t>
      </w:r>
    </w:p>
    <w:p w14:paraId="53A67DB0" w14:textId="227A0760" w:rsidR="007E6076" w:rsidRPr="00F921B6" w:rsidRDefault="007E6076" w:rsidP="00F23BB2">
      <w:pPr>
        <w:pStyle w:val="ListParagraph"/>
        <w:numPr>
          <w:ilvl w:val="1"/>
          <w:numId w:val="20"/>
        </w:numPr>
        <w:spacing w:after="0"/>
      </w:pPr>
      <w:r>
        <w:t>Implementation Assumptions</w:t>
      </w:r>
      <w:r w:rsidR="00A7175F">
        <w:t xml:space="preserve"> – these define </w:t>
      </w:r>
      <w:r w:rsidR="00B735E1">
        <w:t xml:space="preserve">features that will be developed </w:t>
      </w:r>
      <w:r w:rsidR="00A7175F">
        <w:t>later in a system.</w:t>
      </w:r>
    </w:p>
    <w:p w14:paraId="0A1412BC" w14:textId="0A96AB67" w:rsidR="00066530" w:rsidRDefault="00066530" w:rsidP="000A5A39">
      <w:pPr>
        <w:spacing w:after="0"/>
      </w:pPr>
    </w:p>
    <w:p w14:paraId="513A4018" w14:textId="64FACD47" w:rsidR="00717169" w:rsidRDefault="00717169" w:rsidP="00717169">
      <w:pPr>
        <w:tabs>
          <w:tab w:val="left" w:pos="1020"/>
        </w:tabs>
        <w:spacing w:after="0"/>
      </w:pPr>
      <w:r w:rsidRPr="004758BC">
        <w:rPr>
          <w:b/>
        </w:rPr>
        <w:t>Diamond Model</w:t>
      </w:r>
      <w:r w:rsidR="004758BC">
        <w:rPr>
          <w:b/>
        </w:rPr>
        <w:t xml:space="preserve"> of </w:t>
      </w:r>
      <w:proofErr w:type="spellStart"/>
      <w:r w:rsidR="004758BC">
        <w:rPr>
          <w:b/>
        </w:rPr>
        <w:t>Intrustion</w:t>
      </w:r>
      <w:proofErr w:type="spellEnd"/>
      <w:r>
        <w:t>:</w:t>
      </w:r>
    </w:p>
    <w:p w14:paraId="5CB21114" w14:textId="7401FA6E" w:rsidR="000D3C56" w:rsidRDefault="003B6DE2" w:rsidP="00717169">
      <w:pPr>
        <w:tabs>
          <w:tab w:val="left" w:pos="1020"/>
        </w:tabs>
        <w:spacing w:after="0"/>
      </w:pPr>
      <w:r>
        <w:t>Must use capabilities and infrastructure (not either/or)</w:t>
      </w:r>
    </w:p>
    <w:p w14:paraId="37F5E2CF" w14:textId="0C72296C" w:rsidR="00EC3DB1" w:rsidRDefault="000D3C56" w:rsidP="00717169">
      <w:pPr>
        <w:tabs>
          <w:tab w:val="left" w:pos="1020"/>
        </w:tabs>
        <w:spacing w:after="0"/>
      </w:pPr>
      <w:r>
        <w:t xml:space="preserve">1. </w:t>
      </w:r>
      <w:r w:rsidR="00EC3DB1">
        <w:t>ADVERSARY</w:t>
      </w:r>
      <w:r w:rsidR="0065620E">
        <w:t xml:space="preserve"> – badguy@bad.com</w:t>
      </w:r>
    </w:p>
    <w:p w14:paraId="6B796D4C" w14:textId="6AAC6F0E" w:rsidR="00717169" w:rsidRDefault="000D3C56" w:rsidP="000A5A39">
      <w:pPr>
        <w:spacing w:after="0"/>
      </w:pPr>
      <w:r>
        <w:t>2. VICTIM</w:t>
      </w:r>
      <w:r w:rsidR="0065620E">
        <w:t xml:space="preserve"> – victim@innocent.com</w:t>
      </w:r>
    </w:p>
    <w:p w14:paraId="243800CA" w14:textId="69E17DE6" w:rsidR="000D3C56" w:rsidRDefault="000D3C56" w:rsidP="000A5A39">
      <w:pPr>
        <w:spacing w:after="0"/>
      </w:pPr>
      <w:r>
        <w:t>3.CAPABILITIES</w:t>
      </w:r>
      <w:r w:rsidR="003B6DE2">
        <w:t xml:space="preserve"> – how did they do it</w:t>
      </w:r>
      <w:r w:rsidR="00CB20F7">
        <w:t>/what did the adversary use?</w:t>
      </w:r>
    </w:p>
    <w:p w14:paraId="19F248CA" w14:textId="760B203A" w:rsidR="000D3C56" w:rsidRDefault="000D3C56" w:rsidP="000A5A39">
      <w:pPr>
        <w:spacing w:after="0"/>
      </w:pPr>
      <w:r>
        <w:t>4</w:t>
      </w:r>
      <w:r w:rsidR="0065620E">
        <w:t>. IN</w:t>
      </w:r>
      <w:r>
        <w:t>FRASTRUCTURE</w:t>
      </w:r>
      <w:r w:rsidR="0065620E">
        <w:t xml:space="preserve"> – what</w:t>
      </w:r>
      <w:r w:rsidR="003B6DE2">
        <w:t xml:space="preserve"> infra</w:t>
      </w:r>
      <w:r w:rsidR="0065620E">
        <w:t xml:space="preserve"> was exploited </w:t>
      </w:r>
      <w:r w:rsidR="003B6DE2">
        <w:t xml:space="preserve">to mount the attack </w:t>
      </w:r>
      <w:r w:rsidR="0065620E">
        <w:t>(DNS, AD, DHCP?)</w:t>
      </w:r>
    </w:p>
    <w:p w14:paraId="69730CCC" w14:textId="620F1CDA" w:rsidR="00717169" w:rsidRDefault="00717169" w:rsidP="000A5A39">
      <w:pPr>
        <w:spacing w:after="0"/>
      </w:pPr>
    </w:p>
    <w:p w14:paraId="28D144AA" w14:textId="77777777" w:rsidR="00EE74E5" w:rsidRDefault="002E7E27" w:rsidP="002E7E27">
      <w:pPr>
        <w:tabs>
          <w:tab w:val="left" w:pos="1356"/>
        </w:tabs>
        <w:spacing w:after="0"/>
      </w:pPr>
      <w:r>
        <w:rPr>
          <w:noProof/>
        </w:rPr>
        <w:drawing>
          <wp:anchor distT="0" distB="0" distL="114300" distR="114300" simplePos="0" relativeHeight="251661312" behindDoc="0" locked="0" layoutInCell="1" allowOverlap="1" wp14:anchorId="6CDD5BEA" wp14:editId="246E8977">
            <wp:simplePos x="457200" y="457200"/>
            <wp:positionH relativeFrom="column">
              <wp:align>left</wp:align>
            </wp:positionH>
            <wp:positionV relativeFrom="paragraph">
              <wp:align>top</wp:align>
            </wp:positionV>
            <wp:extent cx="3291840" cy="2477215"/>
            <wp:effectExtent l="0" t="0" r="381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291840" cy="2477215"/>
                    </a:xfrm>
                    <a:prstGeom prst="rect">
                      <a:avLst/>
                    </a:prstGeom>
                  </pic:spPr>
                </pic:pic>
              </a:graphicData>
            </a:graphic>
          </wp:anchor>
        </w:drawing>
      </w:r>
      <w:r>
        <w:tab/>
      </w:r>
      <w:r w:rsidRPr="00EE74E5">
        <w:rPr>
          <w:b/>
        </w:rPr>
        <w:t>Activity Thread</w:t>
      </w:r>
      <w:r w:rsidR="0041643B" w:rsidRPr="00EE74E5">
        <w:rPr>
          <w:b/>
        </w:rPr>
        <w:t>s</w:t>
      </w:r>
      <w:r w:rsidR="0041643B">
        <w:t xml:space="preserve"> join the diamonds together to map current and future potential attacks. </w:t>
      </w:r>
    </w:p>
    <w:p w14:paraId="6B0D61FE" w14:textId="7B753233" w:rsidR="00EE74E5" w:rsidRDefault="00EE74E5" w:rsidP="002E7E27">
      <w:pPr>
        <w:tabs>
          <w:tab w:val="left" w:pos="1356"/>
        </w:tabs>
        <w:spacing w:after="0"/>
      </w:pPr>
    </w:p>
    <w:p w14:paraId="598A1C74" w14:textId="77777777" w:rsidR="004758BC" w:rsidRDefault="00EE74E5" w:rsidP="002E7E27">
      <w:pPr>
        <w:tabs>
          <w:tab w:val="left" w:pos="1356"/>
        </w:tabs>
        <w:spacing w:after="0"/>
      </w:pPr>
      <w:r>
        <w:t xml:space="preserve">The </w:t>
      </w:r>
      <w:r w:rsidRPr="00EE74E5">
        <w:rPr>
          <w:b/>
        </w:rPr>
        <w:t>activity attack graph</w:t>
      </w:r>
      <w:r>
        <w:t xml:space="preserve"> highlights </w:t>
      </w:r>
      <w:r w:rsidR="0041643B">
        <w:t xml:space="preserve">the </w:t>
      </w:r>
      <w:proofErr w:type="gramStart"/>
      <w:r w:rsidR="0041643B">
        <w:t>attackers</w:t>
      </w:r>
      <w:proofErr w:type="gramEnd"/>
      <w:r w:rsidR="0041643B">
        <w:t xml:space="preserve"> preferences for attack and alternative attacks vectors that might be taken.</w:t>
      </w:r>
    </w:p>
    <w:p w14:paraId="1E6447CF" w14:textId="77777777" w:rsidR="004758BC" w:rsidRDefault="004758BC" w:rsidP="002E7E27">
      <w:pPr>
        <w:tabs>
          <w:tab w:val="left" w:pos="1356"/>
        </w:tabs>
        <w:spacing w:after="0"/>
      </w:pPr>
    </w:p>
    <w:p w14:paraId="54542FF4" w14:textId="77777777" w:rsidR="004008FF" w:rsidRDefault="004758BC" w:rsidP="002E7E27">
      <w:pPr>
        <w:tabs>
          <w:tab w:val="left" w:pos="1356"/>
        </w:tabs>
        <w:spacing w:after="0"/>
      </w:pPr>
      <w:r>
        <w:t>Metadata (is not critical to the model)</w:t>
      </w:r>
      <w:r w:rsidR="004008FF">
        <w:t xml:space="preserve"> but is mentioned in exam:</w:t>
      </w:r>
    </w:p>
    <w:p w14:paraId="55D12CE9" w14:textId="5DD1CA8B" w:rsidR="004758BC" w:rsidRDefault="004758BC" w:rsidP="002E7E27">
      <w:pPr>
        <w:tabs>
          <w:tab w:val="left" w:pos="1356"/>
        </w:tabs>
        <w:spacing w:after="0"/>
      </w:pPr>
      <w:r>
        <w:t xml:space="preserve"> </w:t>
      </w:r>
    </w:p>
    <w:p w14:paraId="7A419451" w14:textId="77777777" w:rsidR="004758BC" w:rsidRDefault="004758BC" w:rsidP="002E7E27">
      <w:pPr>
        <w:tabs>
          <w:tab w:val="left" w:pos="1356"/>
        </w:tabs>
        <w:spacing w:after="0"/>
      </w:pPr>
      <w:r w:rsidRPr="004758BC">
        <w:rPr>
          <w:b/>
          <w:highlight w:val="yellow"/>
        </w:rPr>
        <w:t>Technological</w:t>
      </w:r>
      <w:r>
        <w:t xml:space="preserve"> (what did the adversary use to deliver the attack)</w:t>
      </w:r>
    </w:p>
    <w:p w14:paraId="33C433EE" w14:textId="677C9509" w:rsidR="00717169" w:rsidRDefault="004758BC" w:rsidP="004008FF">
      <w:pPr>
        <w:tabs>
          <w:tab w:val="left" w:pos="1356"/>
        </w:tabs>
        <w:spacing w:after="0"/>
      </w:pPr>
      <w:r w:rsidRPr="004758BC">
        <w:rPr>
          <w:b/>
          <w:highlight w:val="yellow"/>
        </w:rPr>
        <w:t>Socio-political</w:t>
      </w:r>
      <w:r>
        <w:t xml:space="preserve"> (why the victim?)</w:t>
      </w:r>
      <w:r w:rsidR="002E7E27">
        <w:br w:type="textWrapping" w:clear="all"/>
      </w:r>
    </w:p>
    <w:p w14:paraId="36ED09B8" w14:textId="3E9AB521" w:rsidR="00717169" w:rsidRDefault="00717169" w:rsidP="000A5A39">
      <w:pPr>
        <w:spacing w:after="0"/>
      </w:pPr>
    </w:p>
    <w:p w14:paraId="5023924C" w14:textId="77777777" w:rsidR="00717169" w:rsidRPr="009D010F" w:rsidRDefault="00717169" w:rsidP="000A5A39">
      <w:pPr>
        <w:spacing w:after="0"/>
      </w:pPr>
    </w:p>
    <w:p w14:paraId="6AAA24CD" w14:textId="77777777" w:rsidR="00996E93" w:rsidRDefault="00A960A4">
      <w:pPr>
        <w:rPr>
          <w:b/>
        </w:rPr>
      </w:pPr>
      <w:r w:rsidRPr="00C220EB">
        <w:rPr>
          <w:b/>
        </w:rPr>
        <w:t>5.1 Classify intrusion events into these categories as defined by the Cyber Kill</w:t>
      </w:r>
    </w:p>
    <w:p w14:paraId="0E46BF2F" w14:textId="7D9B0255" w:rsidR="00090D7D" w:rsidRDefault="00A960A4">
      <w:pPr>
        <w:rPr>
          <w:bCs/>
        </w:rPr>
      </w:pPr>
      <w:r w:rsidRPr="00C220EB">
        <w:rPr>
          <w:b/>
        </w:rPr>
        <w:t xml:space="preserve"> </w:t>
      </w:r>
      <w:r w:rsidR="47DB7CE3" w:rsidRPr="47DB7CE3">
        <w:rPr>
          <w:b/>
          <w:bCs/>
        </w:rPr>
        <w:t xml:space="preserve">5.1.a Reconnaissance </w:t>
      </w:r>
      <w:r w:rsidR="0009081D">
        <w:rPr>
          <w:b/>
          <w:bCs/>
        </w:rPr>
        <w:t>–</w:t>
      </w:r>
      <w:r w:rsidR="0009081D">
        <w:rPr>
          <w:bCs/>
        </w:rPr>
        <w:t xml:space="preserve"> </w:t>
      </w:r>
    </w:p>
    <w:p w14:paraId="3EB55FA1" w14:textId="6FE4D262" w:rsidR="003E2C03" w:rsidRPr="0009081D" w:rsidRDefault="003E2C03">
      <w:r>
        <w:fldChar w:fldCharType="begin"/>
      </w:r>
      <w:r>
        <w:instrText xml:space="preserve"> HYPERLINK "https://resources.infosecinstitute.com/what-is-enumeration/%23gref" </w:instrText>
      </w:r>
      <w:r>
        <w:fldChar w:fldCharType="separate"/>
      </w:r>
      <w:r w:rsidRPr="003E2C03">
        <w:rPr>
          <w:rStyle w:val="Hyperlink"/>
        </w:rPr>
        <w:t>https://resources.infosecinstitute.com/what-is-enumeration/#gref</w:t>
      </w:r>
      <w:r>
        <w:fldChar w:fldCharType="end"/>
      </w:r>
      <w:bookmarkStart w:id="0" w:name="_GoBack"/>
      <w:bookmarkEnd w:id="0"/>
    </w:p>
    <w:p w14:paraId="551EE63F" w14:textId="77206827" w:rsidR="00D450B5" w:rsidRDefault="47DB7CE3" w:rsidP="47DB7CE3">
      <w:r>
        <w:t>Port scanning</w:t>
      </w:r>
      <w:r w:rsidR="00DC6163">
        <w:t>/research</w:t>
      </w:r>
      <w:r>
        <w:t xml:space="preserve"> (</w:t>
      </w:r>
      <w:proofErr w:type="spellStart"/>
      <w:r>
        <w:t>nmap</w:t>
      </w:r>
      <w:proofErr w:type="spellEnd"/>
      <w:r>
        <w:t xml:space="preserve">, </w:t>
      </w:r>
      <w:proofErr w:type="spellStart"/>
      <w:r>
        <w:t>icmp</w:t>
      </w:r>
      <w:proofErr w:type="spellEnd"/>
      <w:r>
        <w:t>, telnet, netstat)</w:t>
      </w:r>
      <w:r w:rsidR="004008FF">
        <w:t xml:space="preserve"> – any attempt to scan ports.</w:t>
      </w:r>
    </w:p>
    <w:p w14:paraId="3148A504" w14:textId="3E247255" w:rsidR="00B355C7" w:rsidRDefault="00B355C7" w:rsidP="47DB7CE3">
      <w:r>
        <w:t xml:space="preserve">Social engineering – phone calls/emails/ eavesdropping. </w:t>
      </w:r>
    </w:p>
    <w:p w14:paraId="737F46B7" w14:textId="0FC9678C" w:rsidR="00DC6163" w:rsidRDefault="0009081D" w:rsidP="47DB7CE3">
      <w:r>
        <w:t>DIG – DNS servers associated with the target.</w:t>
      </w:r>
    </w:p>
    <w:p w14:paraId="3C9620D4" w14:textId="61062DE4" w:rsidR="00D96CB3" w:rsidRPr="009F0951" w:rsidRDefault="00D96CB3" w:rsidP="47DB7CE3">
      <w:proofErr w:type="spellStart"/>
      <w:r>
        <w:t>nMap</w:t>
      </w:r>
      <w:proofErr w:type="spellEnd"/>
      <w:r>
        <w:t xml:space="preserve"> </w:t>
      </w:r>
      <w:r w:rsidR="00FE4497">
        <w:t xml:space="preserve">commands – note the </w:t>
      </w:r>
      <w:proofErr w:type="spellStart"/>
      <w:r w:rsidR="00FE4497">
        <w:t>s</w:t>
      </w:r>
      <w:r w:rsidR="00FE4497">
        <w:rPr>
          <w:b/>
        </w:rPr>
        <w:t>U</w:t>
      </w:r>
      <w:proofErr w:type="spellEnd"/>
      <w:r w:rsidR="00FE4497">
        <w:rPr>
          <w:b/>
        </w:rPr>
        <w:t xml:space="preserve"> </w:t>
      </w:r>
      <w:proofErr w:type="spellStart"/>
      <w:r w:rsidR="00FE4497">
        <w:t>s</w:t>
      </w:r>
      <w:r w:rsidR="00FE4497">
        <w:rPr>
          <w:b/>
        </w:rPr>
        <w:t>T</w:t>
      </w:r>
      <w:proofErr w:type="spellEnd"/>
      <w:r w:rsidR="009F0951">
        <w:rPr>
          <w:b/>
        </w:rPr>
        <w:t xml:space="preserve"> </w:t>
      </w:r>
      <w:r w:rsidR="009F0951">
        <w:t xml:space="preserve">UDP/TCP </w:t>
      </w:r>
      <w:proofErr w:type="gramStart"/>
      <w:r w:rsidR="009F0951">
        <w:t xml:space="preserve">respectively, </w:t>
      </w:r>
      <w:r w:rsidR="00FE4497">
        <w:rPr>
          <w:b/>
        </w:rPr>
        <w:t xml:space="preserve"> </w:t>
      </w:r>
      <w:r w:rsidR="009F0951">
        <w:t>-</w:t>
      </w:r>
      <w:proofErr w:type="spellStart"/>
      <w:proofErr w:type="gramEnd"/>
      <w:r w:rsidR="009F0951">
        <w:t>s</w:t>
      </w:r>
      <w:r w:rsidR="009F0951">
        <w:rPr>
          <w:b/>
        </w:rPr>
        <w:t>V</w:t>
      </w:r>
      <w:proofErr w:type="spellEnd"/>
      <w:r w:rsidR="009F0951">
        <w:t xml:space="preserve"> (service detection)</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3768"/>
        <w:gridCol w:w="5533"/>
      </w:tblGrid>
      <w:tr w:rsidR="00D96CB3" w:rsidRPr="00D96CB3" w14:paraId="577F35B9" w14:textId="77777777" w:rsidTr="00D96CB3">
        <w:tc>
          <w:tcPr>
            <w:tcW w:w="3768" w:type="dxa"/>
            <w:shd w:val="clear" w:color="auto" w:fill="F7F7F7"/>
            <w:tcMar>
              <w:top w:w="120" w:type="dxa"/>
              <w:left w:w="120" w:type="dxa"/>
              <w:bottom w:w="120" w:type="dxa"/>
              <w:right w:w="120" w:type="dxa"/>
            </w:tcMar>
            <w:vAlign w:val="center"/>
            <w:hideMark/>
          </w:tcPr>
          <w:p w14:paraId="1ADA6230" w14:textId="77777777" w:rsidR="00D96CB3" w:rsidRPr="00D96CB3" w:rsidRDefault="00D96CB3" w:rsidP="00D96CB3">
            <w:pPr>
              <w:spacing w:after="300" w:line="240" w:lineRule="auto"/>
              <w:rPr>
                <w:rFonts w:ascii="Arial" w:eastAsia="Times New Roman" w:hAnsi="Arial" w:cs="Arial"/>
                <w:color w:val="3276B1"/>
                <w:sz w:val="21"/>
                <w:szCs w:val="21"/>
                <w:lang w:eastAsia="en-GB"/>
              </w:rPr>
            </w:pPr>
            <w:r w:rsidRPr="00D96CB3">
              <w:rPr>
                <w:rFonts w:ascii="Arial" w:eastAsia="Times New Roman" w:hAnsi="Arial" w:cs="Arial"/>
                <w:color w:val="3276B1"/>
                <w:sz w:val="21"/>
                <w:szCs w:val="21"/>
                <w:lang w:eastAsia="en-GB"/>
              </w:rPr>
              <w:t>Scan using TCP connect</w:t>
            </w:r>
          </w:p>
        </w:tc>
        <w:tc>
          <w:tcPr>
            <w:tcW w:w="0" w:type="auto"/>
            <w:shd w:val="clear" w:color="auto" w:fill="F7F7F7"/>
            <w:tcMar>
              <w:top w:w="120" w:type="dxa"/>
              <w:left w:w="120" w:type="dxa"/>
              <w:bottom w:w="120" w:type="dxa"/>
              <w:right w:w="120" w:type="dxa"/>
            </w:tcMar>
            <w:vAlign w:val="center"/>
            <w:hideMark/>
          </w:tcPr>
          <w:p w14:paraId="46F59C6F" w14:textId="77777777" w:rsidR="00D96CB3" w:rsidRPr="00D96CB3" w:rsidRDefault="00D96CB3" w:rsidP="00D96CB3">
            <w:pPr>
              <w:spacing w:after="300" w:line="240" w:lineRule="auto"/>
              <w:rPr>
                <w:rFonts w:ascii="Courier" w:eastAsia="Times New Roman" w:hAnsi="Courier" w:cs="Arial"/>
                <w:color w:val="5D5D5D"/>
                <w:sz w:val="21"/>
                <w:szCs w:val="21"/>
                <w:lang w:eastAsia="en-GB"/>
              </w:rPr>
            </w:pPr>
            <w:proofErr w:type="spellStart"/>
            <w:r w:rsidRPr="00D96CB3">
              <w:rPr>
                <w:rFonts w:ascii="Courier" w:eastAsia="Times New Roman" w:hAnsi="Courier" w:cs="Arial"/>
                <w:color w:val="5D5D5D"/>
                <w:sz w:val="21"/>
                <w:szCs w:val="21"/>
                <w:lang w:eastAsia="en-GB"/>
              </w:rPr>
              <w:t>nmap</w:t>
            </w:r>
            <w:proofErr w:type="spellEnd"/>
            <w:r w:rsidRPr="00D96CB3">
              <w:rPr>
                <w:rFonts w:ascii="Courier" w:eastAsia="Times New Roman" w:hAnsi="Courier" w:cs="Arial"/>
                <w:color w:val="5D5D5D"/>
                <w:sz w:val="21"/>
                <w:szCs w:val="21"/>
                <w:lang w:eastAsia="en-GB"/>
              </w:rPr>
              <w:t xml:space="preserve"> -</w:t>
            </w:r>
            <w:proofErr w:type="spellStart"/>
            <w:r w:rsidRPr="00D96CB3">
              <w:rPr>
                <w:rFonts w:ascii="Courier" w:eastAsia="Times New Roman" w:hAnsi="Courier" w:cs="Arial"/>
                <w:color w:val="5D5D5D"/>
                <w:sz w:val="21"/>
                <w:szCs w:val="21"/>
                <w:lang w:eastAsia="en-GB"/>
              </w:rPr>
              <w:t>sT</w:t>
            </w:r>
            <w:proofErr w:type="spellEnd"/>
            <w:r w:rsidRPr="00D96CB3">
              <w:rPr>
                <w:rFonts w:ascii="Courier" w:eastAsia="Times New Roman" w:hAnsi="Courier" w:cs="Arial"/>
                <w:color w:val="5D5D5D"/>
                <w:sz w:val="21"/>
                <w:szCs w:val="21"/>
                <w:lang w:eastAsia="en-GB"/>
              </w:rPr>
              <w:t xml:space="preserve"> 192.168.1.1</w:t>
            </w:r>
          </w:p>
        </w:tc>
      </w:tr>
      <w:tr w:rsidR="00D96CB3" w:rsidRPr="00D96CB3" w14:paraId="4A9C891F" w14:textId="77777777" w:rsidTr="00D96CB3">
        <w:tc>
          <w:tcPr>
            <w:tcW w:w="3768" w:type="dxa"/>
            <w:shd w:val="clear" w:color="auto" w:fill="FFFFFF"/>
            <w:tcMar>
              <w:top w:w="120" w:type="dxa"/>
              <w:left w:w="120" w:type="dxa"/>
              <w:bottom w:w="120" w:type="dxa"/>
              <w:right w:w="120" w:type="dxa"/>
            </w:tcMar>
            <w:vAlign w:val="center"/>
            <w:hideMark/>
          </w:tcPr>
          <w:p w14:paraId="463CED86" w14:textId="77777777" w:rsidR="00D96CB3" w:rsidRPr="00D96CB3" w:rsidRDefault="00D96CB3" w:rsidP="00D96CB3">
            <w:pPr>
              <w:spacing w:after="300" w:line="240" w:lineRule="auto"/>
              <w:rPr>
                <w:rFonts w:ascii="Arial" w:eastAsia="Times New Roman" w:hAnsi="Arial" w:cs="Arial"/>
                <w:color w:val="3276B1"/>
                <w:sz w:val="21"/>
                <w:szCs w:val="21"/>
                <w:lang w:eastAsia="en-GB"/>
              </w:rPr>
            </w:pPr>
            <w:r w:rsidRPr="00D96CB3">
              <w:rPr>
                <w:rFonts w:ascii="Arial" w:eastAsia="Times New Roman" w:hAnsi="Arial" w:cs="Arial"/>
                <w:color w:val="3276B1"/>
                <w:sz w:val="21"/>
                <w:szCs w:val="21"/>
                <w:lang w:eastAsia="en-GB"/>
              </w:rPr>
              <w:t>Scan using TCP SYN scan (default)</w:t>
            </w:r>
          </w:p>
        </w:tc>
        <w:tc>
          <w:tcPr>
            <w:tcW w:w="0" w:type="auto"/>
            <w:shd w:val="clear" w:color="auto" w:fill="FFFFFF"/>
            <w:tcMar>
              <w:top w:w="120" w:type="dxa"/>
              <w:left w:w="120" w:type="dxa"/>
              <w:bottom w:w="120" w:type="dxa"/>
              <w:right w:w="120" w:type="dxa"/>
            </w:tcMar>
            <w:vAlign w:val="center"/>
            <w:hideMark/>
          </w:tcPr>
          <w:p w14:paraId="2A70F610" w14:textId="77777777" w:rsidR="00D96CB3" w:rsidRPr="00D96CB3" w:rsidRDefault="00D96CB3" w:rsidP="00D96CB3">
            <w:pPr>
              <w:spacing w:after="300" w:line="240" w:lineRule="auto"/>
              <w:rPr>
                <w:rFonts w:ascii="Courier" w:eastAsia="Times New Roman" w:hAnsi="Courier" w:cs="Arial"/>
                <w:color w:val="5D5D5D"/>
                <w:sz w:val="21"/>
                <w:szCs w:val="21"/>
                <w:lang w:eastAsia="en-GB"/>
              </w:rPr>
            </w:pPr>
            <w:proofErr w:type="spellStart"/>
            <w:r w:rsidRPr="00D96CB3">
              <w:rPr>
                <w:rFonts w:ascii="Courier" w:eastAsia="Times New Roman" w:hAnsi="Courier" w:cs="Arial"/>
                <w:color w:val="5D5D5D"/>
                <w:sz w:val="21"/>
                <w:szCs w:val="21"/>
                <w:lang w:eastAsia="en-GB"/>
              </w:rPr>
              <w:t>nmap</w:t>
            </w:r>
            <w:proofErr w:type="spellEnd"/>
            <w:r w:rsidRPr="00D96CB3">
              <w:rPr>
                <w:rFonts w:ascii="Courier" w:eastAsia="Times New Roman" w:hAnsi="Courier" w:cs="Arial"/>
                <w:color w:val="5D5D5D"/>
                <w:sz w:val="21"/>
                <w:szCs w:val="21"/>
                <w:lang w:eastAsia="en-GB"/>
              </w:rPr>
              <w:t xml:space="preserve"> -</w:t>
            </w:r>
            <w:proofErr w:type="spellStart"/>
            <w:r w:rsidRPr="00D96CB3">
              <w:rPr>
                <w:rFonts w:ascii="Courier" w:eastAsia="Times New Roman" w:hAnsi="Courier" w:cs="Arial"/>
                <w:color w:val="5D5D5D"/>
                <w:sz w:val="21"/>
                <w:szCs w:val="21"/>
                <w:lang w:eastAsia="en-GB"/>
              </w:rPr>
              <w:t>sS</w:t>
            </w:r>
            <w:proofErr w:type="spellEnd"/>
            <w:r w:rsidRPr="00D96CB3">
              <w:rPr>
                <w:rFonts w:ascii="Courier" w:eastAsia="Times New Roman" w:hAnsi="Courier" w:cs="Arial"/>
                <w:color w:val="5D5D5D"/>
                <w:sz w:val="21"/>
                <w:szCs w:val="21"/>
                <w:lang w:eastAsia="en-GB"/>
              </w:rPr>
              <w:t xml:space="preserve"> 192.168.1.1</w:t>
            </w:r>
          </w:p>
        </w:tc>
      </w:tr>
      <w:tr w:rsidR="00D96CB3" w:rsidRPr="00D96CB3" w14:paraId="635DF061" w14:textId="77777777" w:rsidTr="00D96CB3">
        <w:tc>
          <w:tcPr>
            <w:tcW w:w="3768" w:type="dxa"/>
            <w:shd w:val="clear" w:color="auto" w:fill="F7F7F7"/>
            <w:tcMar>
              <w:top w:w="120" w:type="dxa"/>
              <w:left w:w="120" w:type="dxa"/>
              <w:bottom w:w="120" w:type="dxa"/>
              <w:right w:w="120" w:type="dxa"/>
            </w:tcMar>
            <w:vAlign w:val="center"/>
            <w:hideMark/>
          </w:tcPr>
          <w:p w14:paraId="724544C6" w14:textId="77777777" w:rsidR="00D96CB3" w:rsidRPr="00D96CB3" w:rsidRDefault="00D96CB3" w:rsidP="00D96CB3">
            <w:pPr>
              <w:spacing w:after="300" w:line="240" w:lineRule="auto"/>
              <w:rPr>
                <w:rFonts w:ascii="Arial" w:eastAsia="Times New Roman" w:hAnsi="Arial" w:cs="Arial"/>
                <w:color w:val="3276B1"/>
                <w:sz w:val="21"/>
                <w:szCs w:val="21"/>
                <w:lang w:eastAsia="en-GB"/>
              </w:rPr>
            </w:pPr>
            <w:r w:rsidRPr="00D96CB3">
              <w:rPr>
                <w:rFonts w:ascii="Arial" w:eastAsia="Times New Roman" w:hAnsi="Arial" w:cs="Arial"/>
                <w:color w:val="3276B1"/>
                <w:sz w:val="21"/>
                <w:szCs w:val="21"/>
                <w:lang w:eastAsia="en-GB"/>
              </w:rPr>
              <w:lastRenderedPageBreak/>
              <w:t>Scan UDP ports</w:t>
            </w:r>
          </w:p>
        </w:tc>
        <w:tc>
          <w:tcPr>
            <w:tcW w:w="0" w:type="auto"/>
            <w:shd w:val="clear" w:color="auto" w:fill="F7F7F7"/>
            <w:tcMar>
              <w:top w:w="120" w:type="dxa"/>
              <w:left w:w="120" w:type="dxa"/>
              <w:bottom w:w="120" w:type="dxa"/>
              <w:right w:w="120" w:type="dxa"/>
            </w:tcMar>
            <w:vAlign w:val="center"/>
            <w:hideMark/>
          </w:tcPr>
          <w:p w14:paraId="666C49F4" w14:textId="77777777" w:rsidR="00D96CB3" w:rsidRPr="00D96CB3" w:rsidRDefault="00D96CB3" w:rsidP="00D96CB3">
            <w:pPr>
              <w:spacing w:after="300" w:line="240" w:lineRule="auto"/>
              <w:rPr>
                <w:rFonts w:ascii="Courier" w:eastAsia="Times New Roman" w:hAnsi="Courier" w:cs="Arial"/>
                <w:color w:val="5D5D5D"/>
                <w:sz w:val="21"/>
                <w:szCs w:val="21"/>
                <w:lang w:eastAsia="en-GB"/>
              </w:rPr>
            </w:pPr>
            <w:proofErr w:type="spellStart"/>
            <w:r w:rsidRPr="00D96CB3">
              <w:rPr>
                <w:rFonts w:ascii="Courier" w:eastAsia="Times New Roman" w:hAnsi="Courier" w:cs="Arial"/>
                <w:color w:val="5D5D5D"/>
                <w:sz w:val="21"/>
                <w:szCs w:val="21"/>
                <w:lang w:eastAsia="en-GB"/>
              </w:rPr>
              <w:t>nmap</w:t>
            </w:r>
            <w:proofErr w:type="spellEnd"/>
            <w:r w:rsidRPr="00D96CB3">
              <w:rPr>
                <w:rFonts w:ascii="Courier" w:eastAsia="Times New Roman" w:hAnsi="Courier" w:cs="Arial"/>
                <w:color w:val="5D5D5D"/>
                <w:sz w:val="21"/>
                <w:szCs w:val="21"/>
                <w:lang w:eastAsia="en-GB"/>
              </w:rPr>
              <w:t xml:space="preserve"> -</w:t>
            </w:r>
            <w:proofErr w:type="spellStart"/>
            <w:r w:rsidRPr="00D96CB3">
              <w:rPr>
                <w:rFonts w:ascii="Courier" w:eastAsia="Times New Roman" w:hAnsi="Courier" w:cs="Arial"/>
                <w:color w:val="5D5D5D"/>
                <w:sz w:val="21"/>
                <w:szCs w:val="21"/>
                <w:lang w:eastAsia="en-GB"/>
              </w:rPr>
              <w:t>sU</w:t>
            </w:r>
            <w:proofErr w:type="spellEnd"/>
            <w:r w:rsidRPr="00D96CB3">
              <w:rPr>
                <w:rFonts w:ascii="Courier" w:eastAsia="Times New Roman" w:hAnsi="Courier" w:cs="Arial"/>
                <w:color w:val="5D5D5D"/>
                <w:sz w:val="21"/>
                <w:szCs w:val="21"/>
                <w:lang w:eastAsia="en-GB"/>
              </w:rPr>
              <w:t xml:space="preserve"> -p 123,161,162 192.168.1.1</w:t>
            </w:r>
          </w:p>
        </w:tc>
      </w:tr>
      <w:tr w:rsidR="00D96CB3" w:rsidRPr="00D96CB3" w14:paraId="780FC36F" w14:textId="77777777" w:rsidTr="00D96CB3">
        <w:tc>
          <w:tcPr>
            <w:tcW w:w="3768" w:type="dxa"/>
            <w:shd w:val="clear" w:color="auto" w:fill="FFFFFF"/>
            <w:tcMar>
              <w:top w:w="120" w:type="dxa"/>
              <w:left w:w="120" w:type="dxa"/>
              <w:bottom w:w="120" w:type="dxa"/>
              <w:right w:w="120" w:type="dxa"/>
            </w:tcMar>
            <w:vAlign w:val="center"/>
            <w:hideMark/>
          </w:tcPr>
          <w:p w14:paraId="25DB91CE" w14:textId="77777777" w:rsidR="00D96CB3" w:rsidRPr="00D96CB3" w:rsidRDefault="00D96CB3" w:rsidP="00D96CB3">
            <w:pPr>
              <w:spacing w:after="300" w:line="240" w:lineRule="auto"/>
              <w:rPr>
                <w:rFonts w:ascii="Arial" w:eastAsia="Times New Roman" w:hAnsi="Arial" w:cs="Arial"/>
                <w:color w:val="3276B1"/>
                <w:sz w:val="21"/>
                <w:szCs w:val="21"/>
                <w:lang w:eastAsia="en-GB"/>
              </w:rPr>
            </w:pPr>
            <w:r w:rsidRPr="00D96CB3">
              <w:rPr>
                <w:rFonts w:ascii="Arial" w:eastAsia="Times New Roman" w:hAnsi="Arial" w:cs="Arial"/>
                <w:color w:val="3276B1"/>
                <w:sz w:val="21"/>
                <w:szCs w:val="21"/>
                <w:lang w:eastAsia="en-GB"/>
              </w:rPr>
              <w:t>Scan selected ports - ignore discovery</w:t>
            </w:r>
          </w:p>
        </w:tc>
        <w:tc>
          <w:tcPr>
            <w:tcW w:w="0" w:type="auto"/>
            <w:shd w:val="clear" w:color="auto" w:fill="FFFFFF"/>
            <w:tcMar>
              <w:top w:w="120" w:type="dxa"/>
              <w:left w:w="120" w:type="dxa"/>
              <w:bottom w:w="120" w:type="dxa"/>
              <w:right w:w="120" w:type="dxa"/>
            </w:tcMar>
            <w:vAlign w:val="center"/>
            <w:hideMark/>
          </w:tcPr>
          <w:p w14:paraId="73755A22" w14:textId="77777777" w:rsidR="00D96CB3" w:rsidRPr="00D96CB3" w:rsidRDefault="00D96CB3" w:rsidP="00D96CB3">
            <w:pPr>
              <w:spacing w:after="300" w:line="240" w:lineRule="auto"/>
              <w:rPr>
                <w:rFonts w:ascii="Courier" w:eastAsia="Times New Roman" w:hAnsi="Courier" w:cs="Arial"/>
                <w:color w:val="5D5D5D"/>
                <w:sz w:val="21"/>
                <w:szCs w:val="21"/>
                <w:lang w:eastAsia="en-GB"/>
              </w:rPr>
            </w:pPr>
            <w:proofErr w:type="spellStart"/>
            <w:r w:rsidRPr="00D96CB3">
              <w:rPr>
                <w:rFonts w:ascii="Courier" w:eastAsia="Times New Roman" w:hAnsi="Courier" w:cs="Arial"/>
                <w:color w:val="5D5D5D"/>
                <w:sz w:val="21"/>
                <w:szCs w:val="21"/>
                <w:lang w:eastAsia="en-GB"/>
              </w:rPr>
              <w:t>nmap</w:t>
            </w:r>
            <w:proofErr w:type="spellEnd"/>
            <w:r w:rsidRPr="00D96CB3">
              <w:rPr>
                <w:rFonts w:ascii="Courier" w:eastAsia="Times New Roman" w:hAnsi="Courier" w:cs="Arial"/>
                <w:color w:val="5D5D5D"/>
                <w:sz w:val="21"/>
                <w:szCs w:val="21"/>
                <w:lang w:eastAsia="en-GB"/>
              </w:rPr>
              <w:t xml:space="preserve"> -</w:t>
            </w:r>
            <w:proofErr w:type="spellStart"/>
            <w:r w:rsidRPr="00D96CB3">
              <w:rPr>
                <w:rFonts w:ascii="Courier" w:eastAsia="Times New Roman" w:hAnsi="Courier" w:cs="Arial"/>
                <w:color w:val="5D5D5D"/>
                <w:sz w:val="21"/>
                <w:szCs w:val="21"/>
                <w:lang w:eastAsia="en-GB"/>
              </w:rPr>
              <w:t>Pn</w:t>
            </w:r>
            <w:proofErr w:type="spellEnd"/>
            <w:r w:rsidRPr="00D96CB3">
              <w:rPr>
                <w:rFonts w:ascii="Courier" w:eastAsia="Times New Roman" w:hAnsi="Courier" w:cs="Arial"/>
                <w:color w:val="5D5D5D"/>
                <w:sz w:val="21"/>
                <w:szCs w:val="21"/>
                <w:lang w:eastAsia="en-GB"/>
              </w:rPr>
              <w:t xml:space="preserve"> -F 192.168.1.1</w:t>
            </w:r>
          </w:p>
        </w:tc>
      </w:tr>
      <w:tr w:rsidR="00932B6E" w:rsidRPr="00932B6E" w14:paraId="47EEF99E" w14:textId="77777777" w:rsidTr="00932B6E">
        <w:tc>
          <w:tcPr>
            <w:tcW w:w="3768" w:type="dxa"/>
            <w:shd w:val="clear" w:color="auto" w:fill="FFFFFF"/>
            <w:tcMar>
              <w:top w:w="120" w:type="dxa"/>
              <w:left w:w="120" w:type="dxa"/>
              <w:bottom w:w="120" w:type="dxa"/>
              <w:right w:w="120" w:type="dxa"/>
            </w:tcMar>
            <w:vAlign w:val="center"/>
            <w:hideMark/>
          </w:tcPr>
          <w:p w14:paraId="0B320917" w14:textId="77777777" w:rsidR="00932B6E" w:rsidRPr="00932B6E" w:rsidRDefault="00932B6E" w:rsidP="00932B6E">
            <w:pPr>
              <w:spacing w:after="300" w:line="240" w:lineRule="auto"/>
              <w:rPr>
                <w:rFonts w:ascii="Arial" w:eastAsia="Times New Roman" w:hAnsi="Arial" w:cs="Arial"/>
                <w:color w:val="3276B1"/>
                <w:sz w:val="21"/>
                <w:szCs w:val="21"/>
                <w:lang w:eastAsia="en-GB"/>
              </w:rPr>
            </w:pPr>
            <w:r w:rsidRPr="00932B6E">
              <w:rPr>
                <w:rFonts w:ascii="Arial" w:eastAsia="Times New Roman" w:hAnsi="Arial" w:cs="Arial"/>
                <w:color w:val="3276B1"/>
                <w:sz w:val="21"/>
                <w:szCs w:val="21"/>
                <w:lang w:eastAsia="en-GB"/>
              </w:rPr>
              <w:t>Detect OS and Services</w:t>
            </w:r>
          </w:p>
        </w:tc>
        <w:tc>
          <w:tcPr>
            <w:tcW w:w="0" w:type="auto"/>
            <w:shd w:val="clear" w:color="auto" w:fill="FFFFFF"/>
            <w:tcMar>
              <w:top w:w="120" w:type="dxa"/>
              <w:left w:w="120" w:type="dxa"/>
              <w:bottom w:w="120" w:type="dxa"/>
              <w:right w:w="120" w:type="dxa"/>
            </w:tcMar>
            <w:vAlign w:val="center"/>
            <w:hideMark/>
          </w:tcPr>
          <w:p w14:paraId="19936DFB" w14:textId="77777777" w:rsidR="00932B6E" w:rsidRPr="00932B6E" w:rsidRDefault="00932B6E" w:rsidP="00932B6E">
            <w:pPr>
              <w:spacing w:after="300" w:line="240" w:lineRule="auto"/>
              <w:rPr>
                <w:rFonts w:ascii="Courier" w:eastAsia="Times New Roman" w:hAnsi="Courier" w:cs="Arial"/>
                <w:color w:val="5D5D5D"/>
                <w:sz w:val="21"/>
                <w:szCs w:val="21"/>
                <w:lang w:eastAsia="en-GB"/>
              </w:rPr>
            </w:pPr>
            <w:proofErr w:type="spellStart"/>
            <w:r w:rsidRPr="00932B6E">
              <w:rPr>
                <w:rFonts w:ascii="Courier" w:eastAsia="Times New Roman" w:hAnsi="Courier" w:cs="Arial"/>
                <w:color w:val="5D5D5D"/>
                <w:sz w:val="21"/>
                <w:szCs w:val="21"/>
                <w:lang w:eastAsia="en-GB"/>
              </w:rPr>
              <w:t>nmap</w:t>
            </w:r>
            <w:proofErr w:type="spellEnd"/>
            <w:r w:rsidRPr="00932B6E">
              <w:rPr>
                <w:rFonts w:ascii="Courier" w:eastAsia="Times New Roman" w:hAnsi="Courier" w:cs="Arial"/>
                <w:color w:val="5D5D5D"/>
                <w:sz w:val="21"/>
                <w:szCs w:val="21"/>
                <w:lang w:eastAsia="en-GB"/>
              </w:rPr>
              <w:t xml:space="preserve"> -A 192.168.1.1</w:t>
            </w:r>
          </w:p>
        </w:tc>
      </w:tr>
      <w:tr w:rsidR="00932B6E" w:rsidRPr="00932B6E" w14:paraId="252D8F18" w14:textId="77777777" w:rsidTr="00932B6E">
        <w:tc>
          <w:tcPr>
            <w:tcW w:w="3768" w:type="dxa"/>
            <w:shd w:val="clear" w:color="auto" w:fill="FFFFFF"/>
            <w:tcMar>
              <w:top w:w="120" w:type="dxa"/>
              <w:left w:w="120" w:type="dxa"/>
              <w:bottom w:w="120" w:type="dxa"/>
              <w:right w:w="120" w:type="dxa"/>
            </w:tcMar>
            <w:vAlign w:val="center"/>
            <w:hideMark/>
          </w:tcPr>
          <w:p w14:paraId="35EB0E85" w14:textId="77777777" w:rsidR="00932B6E" w:rsidRPr="00932B6E" w:rsidRDefault="00932B6E" w:rsidP="00932B6E">
            <w:pPr>
              <w:spacing w:after="300" w:line="240" w:lineRule="auto"/>
              <w:rPr>
                <w:rFonts w:ascii="Arial" w:eastAsia="Times New Roman" w:hAnsi="Arial" w:cs="Arial"/>
                <w:color w:val="3276B1"/>
                <w:sz w:val="21"/>
                <w:szCs w:val="21"/>
                <w:lang w:eastAsia="en-GB"/>
              </w:rPr>
            </w:pPr>
            <w:r w:rsidRPr="00932B6E">
              <w:rPr>
                <w:rFonts w:ascii="Arial" w:eastAsia="Times New Roman" w:hAnsi="Arial" w:cs="Arial"/>
                <w:color w:val="3276B1"/>
                <w:sz w:val="21"/>
                <w:szCs w:val="21"/>
                <w:lang w:eastAsia="en-GB"/>
              </w:rPr>
              <w:t>Standard service detection</w:t>
            </w:r>
          </w:p>
        </w:tc>
        <w:tc>
          <w:tcPr>
            <w:tcW w:w="0" w:type="auto"/>
            <w:shd w:val="clear" w:color="auto" w:fill="FFFFFF"/>
            <w:tcMar>
              <w:top w:w="120" w:type="dxa"/>
              <w:left w:w="120" w:type="dxa"/>
              <w:bottom w:w="120" w:type="dxa"/>
              <w:right w:w="120" w:type="dxa"/>
            </w:tcMar>
            <w:vAlign w:val="center"/>
            <w:hideMark/>
          </w:tcPr>
          <w:p w14:paraId="1598E248" w14:textId="77777777" w:rsidR="00932B6E" w:rsidRPr="00932B6E" w:rsidRDefault="00932B6E" w:rsidP="00932B6E">
            <w:pPr>
              <w:spacing w:after="300" w:line="240" w:lineRule="auto"/>
              <w:rPr>
                <w:rFonts w:ascii="Courier" w:eastAsia="Times New Roman" w:hAnsi="Courier" w:cs="Arial"/>
                <w:color w:val="5D5D5D"/>
                <w:sz w:val="21"/>
                <w:szCs w:val="21"/>
                <w:lang w:eastAsia="en-GB"/>
              </w:rPr>
            </w:pPr>
            <w:proofErr w:type="spellStart"/>
            <w:r w:rsidRPr="00932B6E">
              <w:rPr>
                <w:rFonts w:ascii="Courier" w:eastAsia="Times New Roman" w:hAnsi="Courier" w:cs="Arial"/>
                <w:color w:val="5D5D5D"/>
                <w:sz w:val="21"/>
                <w:szCs w:val="21"/>
                <w:lang w:eastAsia="en-GB"/>
              </w:rPr>
              <w:t>nmap</w:t>
            </w:r>
            <w:proofErr w:type="spellEnd"/>
            <w:r w:rsidRPr="00932B6E">
              <w:rPr>
                <w:rFonts w:ascii="Courier" w:eastAsia="Times New Roman" w:hAnsi="Courier" w:cs="Arial"/>
                <w:color w:val="5D5D5D"/>
                <w:sz w:val="21"/>
                <w:szCs w:val="21"/>
                <w:lang w:eastAsia="en-GB"/>
              </w:rPr>
              <w:t xml:space="preserve"> -</w:t>
            </w:r>
            <w:proofErr w:type="spellStart"/>
            <w:r w:rsidRPr="00932B6E">
              <w:rPr>
                <w:rFonts w:ascii="Courier" w:eastAsia="Times New Roman" w:hAnsi="Courier" w:cs="Arial"/>
                <w:color w:val="5D5D5D"/>
                <w:sz w:val="21"/>
                <w:szCs w:val="21"/>
                <w:lang w:eastAsia="en-GB"/>
              </w:rPr>
              <w:t>sV</w:t>
            </w:r>
            <w:proofErr w:type="spellEnd"/>
            <w:r w:rsidRPr="00932B6E">
              <w:rPr>
                <w:rFonts w:ascii="Courier" w:eastAsia="Times New Roman" w:hAnsi="Courier" w:cs="Arial"/>
                <w:color w:val="5D5D5D"/>
                <w:sz w:val="21"/>
                <w:szCs w:val="21"/>
                <w:lang w:eastAsia="en-GB"/>
              </w:rPr>
              <w:t xml:space="preserve"> 192.168.1.1</w:t>
            </w:r>
          </w:p>
        </w:tc>
      </w:tr>
      <w:tr w:rsidR="00932B6E" w:rsidRPr="00932B6E" w14:paraId="49120AA6" w14:textId="77777777" w:rsidTr="00932B6E">
        <w:tc>
          <w:tcPr>
            <w:tcW w:w="3768" w:type="dxa"/>
            <w:shd w:val="clear" w:color="auto" w:fill="FFFFFF"/>
            <w:tcMar>
              <w:top w:w="120" w:type="dxa"/>
              <w:left w:w="120" w:type="dxa"/>
              <w:bottom w:w="120" w:type="dxa"/>
              <w:right w:w="120" w:type="dxa"/>
            </w:tcMar>
            <w:vAlign w:val="center"/>
            <w:hideMark/>
          </w:tcPr>
          <w:p w14:paraId="5FD74244" w14:textId="77777777" w:rsidR="00932B6E" w:rsidRPr="00932B6E" w:rsidRDefault="00932B6E" w:rsidP="00932B6E">
            <w:pPr>
              <w:spacing w:after="300" w:line="240" w:lineRule="auto"/>
              <w:rPr>
                <w:rFonts w:ascii="Arial" w:eastAsia="Times New Roman" w:hAnsi="Arial" w:cs="Arial"/>
                <w:color w:val="3276B1"/>
                <w:sz w:val="21"/>
                <w:szCs w:val="21"/>
                <w:lang w:eastAsia="en-GB"/>
              </w:rPr>
            </w:pPr>
            <w:r w:rsidRPr="00932B6E">
              <w:rPr>
                <w:rFonts w:ascii="Arial" w:eastAsia="Times New Roman" w:hAnsi="Arial" w:cs="Arial"/>
                <w:color w:val="3276B1"/>
                <w:sz w:val="21"/>
                <w:szCs w:val="21"/>
                <w:lang w:eastAsia="en-GB"/>
              </w:rPr>
              <w:t>More aggressive Service Detection</w:t>
            </w:r>
          </w:p>
        </w:tc>
        <w:tc>
          <w:tcPr>
            <w:tcW w:w="0" w:type="auto"/>
            <w:shd w:val="clear" w:color="auto" w:fill="FFFFFF"/>
            <w:tcMar>
              <w:top w:w="120" w:type="dxa"/>
              <w:left w:w="120" w:type="dxa"/>
              <w:bottom w:w="120" w:type="dxa"/>
              <w:right w:w="120" w:type="dxa"/>
            </w:tcMar>
            <w:vAlign w:val="center"/>
            <w:hideMark/>
          </w:tcPr>
          <w:p w14:paraId="60160D88" w14:textId="77777777" w:rsidR="00932B6E" w:rsidRPr="00932B6E" w:rsidRDefault="00932B6E" w:rsidP="00932B6E">
            <w:pPr>
              <w:spacing w:after="300" w:line="240" w:lineRule="auto"/>
              <w:rPr>
                <w:rFonts w:ascii="Courier" w:eastAsia="Times New Roman" w:hAnsi="Courier" w:cs="Arial"/>
                <w:color w:val="5D5D5D"/>
                <w:sz w:val="21"/>
                <w:szCs w:val="21"/>
                <w:lang w:eastAsia="en-GB"/>
              </w:rPr>
            </w:pPr>
            <w:proofErr w:type="spellStart"/>
            <w:r w:rsidRPr="00932B6E">
              <w:rPr>
                <w:rFonts w:ascii="Courier" w:eastAsia="Times New Roman" w:hAnsi="Courier" w:cs="Arial"/>
                <w:color w:val="5D5D5D"/>
                <w:sz w:val="21"/>
                <w:szCs w:val="21"/>
                <w:lang w:eastAsia="en-GB"/>
              </w:rPr>
              <w:t>nmap</w:t>
            </w:r>
            <w:proofErr w:type="spellEnd"/>
            <w:r w:rsidRPr="00932B6E">
              <w:rPr>
                <w:rFonts w:ascii="Courier" w:eastAsia="Times New Roman" w:hAnsi="Courier" w:cs="Arial"/>
                <w:color w:val="5D5D5D"/>
                <w:sz w:val="21"/>
                <w:szCs w:val="21"/>
                <w:lang w:eastAsia="en-GB"/>
              </w:rPr>
              <w:t xml:space="preserve"> -</w:t>
            </w:r>
            <w:proofErr w:type="spellStart"/>
            <w:r w:rsidRPr="00932B6E">
              <w:rPr>
                <w:rFonts w:ascii="Courier" w:eastAsia="Times New Roman" w:hAnsi="Courier" w:cs="Arial"/>
                <w:color w:val="5D5D5D"/>
                <w:sz w:val="21"/>
                <w:szCs w:val="21"/>
                <w:lang w:eastAsia="en-GB"/>
              </w:rPr>
              <w:t>sV</w:t>
            </w:r>
            <w:proofErr w:type="spellEnd"/>
            <w:r w:rsidRPr="00932B6E">
              <w:rPr>
                <w:rFonts w:ascii="Courier" w:eastAsia="Times New Roman" w:hAnsi="Courier" w:cs="Arial"/>
                <w:color w:val="5D5D5D"/>
                <w:sz w:val="21"/>
                <w:szCs w:val="21"/>
                <w:lang w:eastAsia="en-GB"/>
              </w:rPr>
              <w:t xml:space="preserve"> --version-intensity 5 192.168.1.1</w:t>
            </w:r>
          </w:p>
        </w:tc>
      </w:tr>
      <w:tr w:rsidR="00932B6E" w:rsidRPr="00932B6E" w14:paraId="6866E575" w14:textId="77777777" w:rsidTr="00932B6E">
        <w:tc>
          <w:tcPr>
            <w:tcW w:w="3768" w:type="dxa"/>
            <w:shd w:val="clear" w:color="auto" w:fill="FFFFFF"/>
            <w:tcMar>
              <w:top w:w="120" w:type="dxa"/>
              <w:left w:w="120" w:type="dxa"/>
              <w:bottom w:w="120" w:type="dxa"/>
              <w:right w:w="120" w:type="dxa"/>
            </w:tcMar>
            <w:vAlign w:val="center"/>
            <w:hideMark/>
          </w:tcPr>
          <w:p w14:paraId="542F5FE4" w14:textId="77777777" w:rsidR="00932B6E" w:rsidRPr="00932B6E" w:rsidRDefault="00932B6E" w:rsidP="00932B6E">
            <w:pPr>
              <w:spacing w:after="300" w:line="240" w:lineRule="auto"/>
              <w:rPr>
                <w:rFonts w:ascii="Arial" w:eastAsia="Times New Roman" w:hAnsi="Arial" w:cs="Arial"/>
                <w:color w:val="3276B1"/>
                <w:sz w:val="21"/>
                <w:szCs w:val="21"/>
                <w:lang w:eastAsia="en-GB"/>
              </w:rPr>
            </w:pPr>
            <w:r w:rsidRPr="00932B6E">
              <w:rPr>
                <w:rFonts w:ascii="Arial" w:eastAsia="Times New Roman" w:hAnsi="Arial" w:cs="Arial"/>
                <w:color w:val="3276B1"/>
                <w:sz w:val="21"/>
                <w:szCs w:val="21"/>
                <w:lang w:eastAsia="en-GB"/>
              </w:rPr>
              <w:t>Lighter banner grabbing detection</w:t>
            </w:r>
          </w:p>
        </w:tc>
        <w:tc>
          <w:tcPr>
            <w:tcW w:w="0" w:type="auto"/>
            <w:shd w:val="clear" w:color="auto" w:fill="FFFFFF"/>
            <w:tcMar>
              <w:top w:w="120" w:type="dxa"/>
              <w:left w:w="120" w:type="dxa"/>
              <w:bottom w:w="120" w:type="dxa"/>
              <w:right w:w="120" w:type="dxa"/>
            </w:tcMar>
            <w:vAlign w:val="center"/>
            <w:hideMark/>
          </w:tcPr>
          <w:p w14:paraId="387E82A6" w14:textId="77777777" w:rsidR="00932B6E" w:rsidRPr="00932B6E" w:rsidRDefault="00932B6E" w:rsidP="00932B6E">
            <w:pPr>
              <w:spacing w:after="300" w:line="240" w:lineRule="auto"/>
              <w:rPr>
                <w:rFonts w:ascii="Courier" w:eastAsia="Times New Roman" w:hAnsi="Courier" w:cs="Arial"/>
                <w:color w:val="5D5D5D"/>
                <w:sz w:val="21"/>
                <w:szCs w:val="21"/>
                <w:lang w:eastAsia="en-GB"/>
              </w:rPr>
            </w:pPr>
            <w:proofErr w:type="spellStart"/>
            <w:r w:rsidRPr="00932B6E">
              <w:rPr>
                <w:rFonts w:ascii="Courier" w:eastAsia="Times New Roman" w:hAnsi="Courier" w:cs="Arial"/>
                <w:color w:val="5D5D5D"/>
                <w:sz w:val="21"/>
                <w:szCs w:val="21"/>
                <w:lang w:eastAsia="en-GB"/>
              </w:rPr>
              <w:t>nmap</w:t>
            </w:r>
            <w:proofErr w:type="spellEnd"/>
            <w:r w:rsidRPr="00932B6E">
              <w:rPr>
                <w:rFonts w:ascii="Courier" w:eastAsia="Times New Roman" w:hAnsi="Courier" w:cs="Arial"/>
                <w:color w:val="5D5D5D"/>
                <w:sz w:val="21"/>
                <w:szCs w:val="21"/>
                <w:lang w:eastAsia="en-GB"/>
              </w:rPr>
              <w:t xml:space="preserve"> -</w:t>
            </w:r>
            <w:proofErr w:type="spellStart"/>
            <w:r w:rsidRPr="00932B6E">
              <w:rPr>
                <w:rFonts w:ascii="Courier" w:eastAsia="Times New Roman" w:hAnsi="Courier" w:cs="Arial"/>
                <w:color w:val="5D5D5D"/>
                <w:sz w:val="21"/>
                <w:szCs w:val="21"/>
                <w:lang w:eastAsia="en-GB"/>
              </w:rPr>
              <w:t>sV</w:t>
            </w:r>
            <w:proofErr w:type="spellEnd"/>
            <w:r w:rsidRPr="00932B6E">
              <w:rPr>
                <w:rFonts w:ascii="Courier" w:eastAsia="Times New Roman" w:hAnsi="Courier" w:cs="Arial"/>
                <w:color w:val="5D5D5D"/>
                <w:sz w:val="21"/>
                <w:szCs w:val="21"/>
                <w:lang w:eastAsia="en-GB"/>
              </w:rPr>
              <w:t xml:space="preserve"> --version-intensity 0 192.168.1.1</w:t>
            </w:r>
          </w:p>
        </w:tc>
      </w:tr>
    </w:tbl>
    <w:p w14:paraId="1D0C7615" w14:textId="2FA6FCBA" w:rsidR="00D96CB3" w:rsidRDefault="009F0951" w:rsidP="47DB7CE3">
      <w:r>
        <w:t xml:space="preserve">Netstat -a (active connections), -r (router </w:t>
      </w:r>
      <w:r w:rsidR="00855F08">
        <w:t>table</w:t>
      </w:r>
      <w:r>
        <w:t>), -s (statistics of IPv4/6)</w:t>
      </w:r>
    </w:p>
    <w:p w14:paraId="343A2710" w14:textId="623FF676" w:rsidR="00145A5C" w:rsidRDefault="00145A5C" w:rsidP="47DB7CE3">
      <w:r>
        <w:t>Netstat -AN</w:t>
      </w:r>
    </w:p>
    <w:p w14:paraId="50E8B1B4" w14:textId="45D67E45" w:rsidR="00090D7D" w:rsidRDefault="00A960A4">
      <w:r w:rsidRPr="00C220EB">
        <w:rPr>
          <w:b/>
        </w:rPr>
        <w:t xml:space="preserve">5.1.b Weaponization </w:t>
      </w:r>
      <w:r w:rsidR="0009081D">
        <w:rPr>
          <w:b/>
        </w:rPr>
        <w:t xml:space="preserve">– </w:t>
      </w:r>
      <w:r w:rsidR="00E26DC0">
        <w:rPr>
          <w:b/>
        </w:rPr>
        <w:t xml:space="preserve">Develop and test </w:t>
      </w:r>
      <w:r w:rsidR="0009081D">
        <w:t>how the attack will be executed.</w:t>
      </w:r>
      <w:r w:rsidR="00D46801">
        <w:t xml:space="preserve"> </w:t>
      </w:r>
      <w:r w:rsidR="00E26DC0">
        <w:t>Example – finding a vulnerability during reconnaissance then researching for an exploit to mount against it.</w:t>
      </w:r>
    </w:p>
    <w:p w14:paraId="7BD57CD9" w14:textId="4DA64454" w:rsidR="00D46801" w:rsidRDefault="00D46801" w:rsidP="00AD1FB7">
      <w:pPr>
        <w:tabs>
          <w:tab w:val="left" w:pos="3420"/>
        </w:tabs>
      </w:pPr>
      <w:r w:rsidRPr="00DD2A0F">
        <w:rPr>
          <w:b/>
        </w:rPr>
        <w:t>Nessus</w:t>
      </w:r>
      <w:r w:rsidR="00CE4F65">
        <w:t xml:space="preserve"> </w:t>
      </w:r>
      <w:r w:rsidR="00AD1FB7">
        <w:t>can scan and map exploits in a system.</w:t>
      </w:r>
    </w:p>
    <w:p w14:paraId="7E982AB8" w14:textId="01AA5712" w:rsidR="00AD1FB7" w:rsidRPr="0009081D" w:rsidRDefault="00AD1FB7" w:rsidP="00AD1FB7">
      <w:pPr>
        <w:tabs>
          <w:tab w:val="left" w:pos="3420"/>
        </w:tabs>
      </w:pPr>
      <w:r w:rsidRPr="00DD2A0F">
        <w:rPr>
          <w:b/>
        </w:rPr>
        <w:t>Metasploit</w:t>
      </w:r>
      <w:r>
        <w:t xml:space="preserve"> helps compile an exploit and contains </w:t>
      </w:r>
      <w:proofErr w:type="gramStart"/>
      <w:r>
        <w:t>a number of</w:t>
      </w:r>
      <w:proofErr w:type="gramEnd"/>
      <w:r>
        <w:t xml:space="preserve"> </w:t>
      </w:r>
      <w:r w:rsidR="00B355C7">
        <w:t>well-known</w:t>
      </w:r>
      <w:r>
        <w:t xml:space="preserve"> exploits built-in.</w:t>
      </w:r>
    </w:p>
    <w:p w14:paraId="4513A884" w14:textId="7AAC3F59" w:rsidR="00090D7D" w:rsidRPr="00126D42" w:rsidRDefault="00A960A4">
      <w:r w:rsidRPr="00C220EB">
        <w:rPr>
          <w:b/>
        </w:rPr>
        <w:t xml:space="preserve">5.1.c Delivery </w:t>
      </w:r>
      <w:r w:rsidR="00126D42">
        <w:rPr>
          <w:b/>
        </w:rPr>
        <w:t xml:space="preserve">– </w:t>
      </w:r>
      <w:r w:rsidR="00126D42">
        <w:t>Delivering an exploit/attack – for example, a backdoor</w:t>
      </w:r>
      <w:r w:rsidR="00B01A95">
        <w:t xml:space="preserve"> being opened via an .exe sent</w:t>
      </w:r>
      <w:r w:rsidR="0023270A">
        <w:t xml:space="preserve"> via email. Or redirecting a target to malicious </w:t>
      </w:r>
      <w:r w:rsidR="00B51AED">
        <w:t>site</w:t>
      </w:r>
      <w:r w:rsidR="0023270A">
        <w:t>, or USB stick with payload on it</w:t>
      </w:r>
      <w:r w:rsidR="00B51AED">
        <w:t xml:space="preserve">, social engineering to trick the victim. </w:t>
      </w:r>
    </w:p>
    <w:p w14:paraId="7C6783EF" w14:textId="05203C72" w:rsidR="00F96363" w:rsidRDefault="00A960A4">
      <w:r w:rsidRPr="00C220EB">
        <w:rPr>
          <w:b/>
        </w:rPr>
        <w:t xml:space="preserve">5.1.d Exploitation </w:t>
      </w:r>
      <w:r w:rsidR="007841B9">
        <w:rPr>
          <w:b/>
        </w:rPr>
        <w:t>–</w:t>
      </w:r>
      <w:r w:rsidR="00B355C7">
        <w:rPr>
          <w:b/>
        </w:rPr>
        <w:t xml:space="preserve"> </w:t>
      </w:r>
      <w:r w:rsidR="00B355C7">
        <w:t>Launching the attack against the target</w:t>
      </w:r>
      <w:r w:rsidR="00507FB0">
        <w:t>. Once the exploitation completes, the next ste</w:t>
      </w:r>
      <w:r w:rsidR="0040365F">
        <w:t>p deals with what is delivered via this process.</w:t>
      </w:r>
      <w:r w:rsidR="0061356D" w:rsidRPr="0062682B">
        <w:t xml:space="preserve"> </w:t>
      </w:r>
    </w:p>
    <w:p w14:paraId="0261897A" w14:textId="5E4AF360" w:rsidR="0061356D" w:rsidRPr="00F96363" w:rsidRDefault="00F96363" w:rsidP="00F96363">
      <w:pPr>
        <w:pStyle w:val="ListParagraph"/>
        <w:numPr>
          <w:ilvl w:val="0"/>
          <w:numId w:val="21"/>
        </w:numPr>
      </w:pPr>
      <w:r w:rsidRPr="00F96363">
        <w:rPr>
          <w:b/>
        </w:rPr>
        <w:t>Patch management</w:t>
      </w:r>
      <w:r>
        <w:t xml:space="preserve"> is the best mitigation against this.</w:t>
      </w:r>
    </w:p>
    <w:p w14:paraId="277CD0C7" w14:textId="46267FC5" w:rsidR="0061356D" w:rsidRDefault="00A960A4">
      <w:r w:rsidRPr="00C220EB">
        <w:rPr>
          <w:b/>
        </w:rPr>
        <w:t xml:space="preserve">5.1.e Installation </w:t>
      </w:r>
      <w:r w:rsidR="0040365F">
        <w:rPr>
          <w:b/>
        </w:rPr>
        <w:t>-</w:t>
      </w:r>
      <w:r w:rsidR="0099350B">
        <w:t xml:space="preserve">successful installation </w:t>
      </w:r>
      <w:r w:rsidR="007627BB">
        <w:t xml:space="preserve">of the weapon and </w:t>
      </w:r>
      <w:r w:rsidR="007627BB" w:rsidRPr="00B355C7">
        <w:rPr>
          <w:b/>
          <w:i/>
        </w:rPr>
        <w:t>maintaining persistence</w:t>
      </w:r>
      <w:r w:rsidR="007627BB">
        <w:t xml:space="preserve"> inside the target system/environment via. RAT (remote access tools), Backdoors, unauthorized VPN sessions</w:t>
      </w:r>
      <w:r w:rsidR="007845BF">
        <w:t>, login rights (cred stealing</w:t>
      </w:r>
      <w:r w:rsidR="0061356D">
        <w:t>).</w:t>
      </w:r>
    </w:p>
    <w:p w14:paraId="24D4FF98" w14:textId="4367EABE" w:rsidR="0061356D" w:rsidRPr="0040365F" w:rsidRDefault="003062CB">
      <w:r>
        <w:t>This is often overlooked by admins because they’re focussed on IDS/detection of attacks, without considering if an attack is undetected.</w:t>
      </w:r>
    </w:p>
    <w:p w14:paraId="281E6B3F" w14:textId="0982C63E" w:rsidR="53E5638D" w:rsidRDefault="53E5638D" w:rsidP="53E5638D">
      <w:r w:rsidRPr="53E5638D">
        <w:rPr>
          <w:b/>
          <w:bCs/>
        </w:rPr>
        <w:t xml:space="preserve">5.1.f Command and control – </w:t>
      </w:r>
      <w:r>
        <w:t xml:space="preserve">Gaining </w:t>
      </w:r>
      <w:r w:rsidRPr="00B355C7">
        <w:rPr>
          <w:b/>
          <w:i/>
        </w:rPr>
        <w:t xml:space="preserve">keyboard access </w:t>
      </w:r>
      <w:r w:rsidR="00B355C7">
        <w:rPr>
          <w:i/>
        </w:rPr>
        <w:t>to</w:t>
      </w:r>
      <w:r>
        <w:t xml:space="preserve"> the breached system, for example listening </w:t>
      </w:r>
      <w:proofErr w:type="gramStart"/>
      <w:r>
        <w:t>for  a</w:t>
      </w:r>
      <w:proofErr w:type="gramEnd"/>
      <w:r>
        <w:t xml:space="preserve"> beacon from the targeted machine to signal successful malicious software installation.</w:t>
      </w:r>
    </w:p>
    <w:p w14:paraId="21746B96" w14:textId="056E433B" w:rsidR="00090D7D" w:rsidRDefault="00A960A4">
      <w:pPr>
        <w:rPr>
          <w:b/>
        </w:rPr>
      </w:pPr>
      <w:r w:rsidRPr="00C220EB">
        <w:rPr>
          <w:b/>
        </w:rPr>
        <w:t xml:space="preserve">5.1.g Action on objectives </w:t>
      </w:r>
    </w:p>
    <w:p w14:paraId="7215F34A" w14:textId="46F8BBBE" w:rsidR="00370D64" w:rsidRDefault="00370D64">
      <w:r>
        <w:t>Once the system is breached, the attacker may choose to:</w:t>
      </w:r>
    </w:p>
    <w:p w14:paraId="3249AFC4" w14:textId="27390B67" w:rsidR="00027FBD" w:rsidRDefault="00B355C7">
      <w:r>
        <w:t xml:space="preserve">Exfiltrate </w:t>
      </w:r>
      <w:r w:rsidR="53E5638D">
        <w:t xml:space="preserve">data, listen on the network over time to gather intel, create a launch point for further attacks. </w:t>
      </w:r>
      <w:r>
        <w:t xml:space="preserve"> DNS tunnelling (</w:t>
      </w:r>
      <w:proofErr w:type="spellStart"/>
      <w:r>
        <w:t>Dnscat</w:t>
      </w:r>
      <w:proofErr w:type="spellEnd"/>
      <w:r>
        <w:t xml:space="preserve"> and DNscat2 can detect tunnelling).</w:t>
      </w:r>
    </w:p>
    <w:p w14:paraId="4F474190" w14:textId="33D7D6E3" w:rsidR="00370D64" w:rsidRPr="002028E5" w:rsidRDefault="53E5638D" w:rsidP="00027FBD">
      <w:pPr>
        <w:pStyle w:val="ListParagraph"/>
        <w:numPr>
          <w:ilvl w:val="0"/>
          <w:numId w:val="21"/>
        </w:numPr>
      </w:pPr>
      <w:r w:rsidRPr="00027FBD">
        <w:rPr>
          <w:b/>
          <w:bCs/>
        </w:rPr>
        <w:lastRenderedPageBreak/>
        <w:t>To defend against this:</w:t>
      </w:r>
      <w:r>
        <w:t xml:space="preserve"> Identity management to limit what’s available if a system is breached (ISE</w:t>
      </w:r>
      <w:proofErr w:type="gramStart"/>
      <w:r>
        <w:t>).Running</w:t>
      </w:r>
      <w:proofErr w:type="gramEnd"/>
      <w:r>
        <w:t xml:space="preserve"> breach detection software (AMP with retrospective security and </w:t>
      </w:r>
      <w:proofErr w:type="spellStart"/>
      <w:r>
        <w:t>Netflow</w:t>
      </w:r>
      <w:proofErr w:type="spellEnd"/>
      <w:r>
        <w:t xml:space="preserve"> </w:t>
      </w:r>
      <w:proofErr w:type="spellStart"/>
      <w:r>
        <w:t>Stealthwatch</w:t>
      </w:r>
      <w:proofErr w:type="spellEnd"/>
      <w:r>
        <w:t xml:space="preserve"> to baseline network activity. </w:t>
      </w:r>
    </w:p>
    <w:p w14:paraId="0AD337CF" w14:textId="2B4768FF" w:rsidR="53E5638D" w:rsidRDefault="53E5638D" w:rsidP="53E5638D"/>
    <w:p w14:paraId="3F602088" w14:textId="736F3653" w:rsidR="53E5638D" w:rsidRDefault="53E5638D" w:rsidP="53E5638D"/>
    <w:p w14:paraId="0C83FF13" w14:textId="3EDD2530" w:rsidR="00FE557B" w:rsidRDefault="00FE557B" w:rsidP="53E5638D"/>
    <w:p w14:paraId="44E87F80" w14:textId="26701BE8" w:rsidR="00FE557B" w:rsidRDefault="00FE557B" w:rsidP="53E5638D"/>
    <w:p w14:paraId="35EB54EB" w14:textId="77777777" w:rsidR="00FE557B" w:rsidRDefault="00FE557B" w:rsidP="53E5638D"/>
    <w:p w14:paraId="3EFC9603" w14:textId="77777777" w:rsidR="00090D7D" w:rsidRPr="00C220EB" w:rsidRDefault="00A960A4">
      <w:pPr>
        <w:rPr>
          <w:b/>
        </w:rPr>
      </w:pPr>
      <w:r w:rsidRPr="00C220EB">
        <w:rPr>
          <w:b/>
        </w:rPr>
        <w:t xml:space="preserve">5.2 Apply the NIST.SP800-61 r2 incident handling process to an event </w:t>
      </w:r>
    </w:p>
    <w:p w14:paraId="4115015E" w14:textId="77777777" w:rsidR="00090D7D" w:rsidRPr="00C220EB" w:rsidRDefault="00A960A4">
      <w:pPr>
        <w:rPr>
          <w:b/>
        </w:rPr>
      </w:pPr>
      <w:r w:rsidRPr="00C220EB">
        <w:rPr>
          <w:b/>
        </w:rPr>
        <w:t xml:space="preserve">5.3 Define these activities as they relate to incident handling </w:t>
      </w:r>
    </w:p>
    <w:p w14:paraId="4D741665" w14:textId="5CDC3378" w:rsidR="53E5638D" w:rsidRDefault="53E5638D" w:rsidP="53E5638D">
      <w:pPr>
        <w:rPr>
          <w:b/>
          <w:bCs/>
        </w:rPr>
      </w:pPr>
      <w:r w:rsidRPr="53E5638D">
        <w:rPr>
          <w:b/>
          <w:bCs/>
        </w:rPr>
        <w:t>5.3.</w:t>
      </w:r>
      <w:proofErr w:type="spellStart"/>
      <w:r w:rsidRPr="53E5638D">
        <w:rPr>
          <w:b/>
          <w:bCs/>
        </w:rPr>
        <w:t>a</w:t>
      </w:r>
      <w:proofErr w:type="spellEnd"/>
      <w:r w:rsidRPr="53E5638D">
        <w:rPr>
          <w:b/>
          <w:bCs/>
        </w:rPr>
        <w:t xml:space="preserve"> Identification  </w:t>
      </w:r>
    </w:p>
    <w:p w14:paraId="3A2D4445" w14:textId="2FC84F58" w:rsidR="53E5638D" w:rsidRDefault="53E5638D">
      <w:r>
        <w:t>Generally identifying an incident is difficult; examples could be users reporting something, IDS devices, log alerting, AMP/Endpoint reporting.</w:t>
      </w:r>
    </w:p>
    <w:p w14:paraId="4F696645" w14:textId="07EEB489" w:rsidR="53E5638D" w:rsidRDefault="53E5638D" w:rsidP="53E5638D">
      <w:pPr>
        <w:rPr>
          <w:b/>
          <w:bCs/>
        </w:rPr>
      </w:pPr>
      <w:r>
        <w:t xml:space="preserve">However typically there will be a </w:t>
      </w:r>
      <w:r w:rsidRPr="53E5638D">
        <w:rPr>
          <w:b/>
          <w:bCs/>
        </w:rPr>
        <w:t xml:space="preserve">precursor (rare) </w:t>
      </w:r>
      <w:r>
        <w:t xml:space="preserve">or </w:t>
      </w:r>
      <w:r w:rsidRPr="53E5638D">
        <w:rPr>
          <w:b/>
          <w:bCs/>
        </w:rPr>
        <w:t xml:space="preserve">indicator (common)                                                  </w:t>
      </w:r>
    </w:p>
    <w:p w14:paraId="5AE0219B" w14:textId="0CE4C69A" w:rsidR="53E5638D" w:rsidRDefault="53E5638D" w:rsidP="53E5638D">
      <w:pPr>
        <w:rPr>
          <w:b/>
          <w:bCs/>
        </w:rPr>
      </w:pPr>
      <w:r>
        <w:t>Precursors: Web server log entries showing someone using a vulnerability scanner, an announcement of a new zero-day vulnerability, a threat from a group/</w:t>
      </w:r>
      <w:proofErr w:type="spellStart"/>
      <w:r>
        <w:t>hactivist</w:t>
      </w:r>
      <w:proofErr w:type="spellEnd"/>
      <w:r>
        <w:t>.</w:t>
      </w:r>
    </w:p>
    <w:p w14:paraId="3BB9A524" w14:textId="5EF15C43" w:rsidR="53E5638D" w:rsidRDefault="53E5638D" w:rsidP="53E5638D">
      <w:r>
        <w:t xml:space="preserve">Indicator: AV alert detecting an infected host, audit config </w:t>
      </w:r>
      <w:proofErr w:type="gramStart"/>
      <w:r>
        <w:t>change</w:t>
      </w:r>
      <w:proofErr w:type="gramEnd"/>
      <w:r>
        <w:t xml:space="preserve"> in a log file, an admin see’s filename with unusual char’s, deviation from normal activity on a network.</w:t>
      </w:r>
    </w:p>
    <w:p w14:paraId="5796D4F6" w14:textId="0D4DE039" w:rsidR="53E5638D" w:rsidRDefault="53E5638D" w:rsidP="53E5638D"/>
    <w:p w14:paraId="4156091A" w14:textId="04C2D548" w:rsidR="00B355C7" w:rsidRDefault="53E5638D" w:rsidP="53E5638D">
      <w:pPr>
        <w:rPr>
          <w:b/>
          <w:bCs/>
        </w:rPr>
      </w:pPr>
      <w:r w:rsidRPr="53E5638D">
        <w:rPr>
          <w:b/>
          <w:bCs/>
        </w:rPr>
        <w:t xml:space="preserve">5.3.b Scoping </w:t>
      </w:r>
      <w:r w:rsidR="00DA3939">
        <w:rPr>
          <w:b/>
        </w:rPr>
        <w:t>(Analysis)</w:t>
      </w:r>
    </w:p>
    <w:p w14:paraId="6C94B94A" w14:textId="771A8B80" w:rsidR="00090D7D" w:rsidRPr="001659C9" w:rsidRDefault="00B355C7" w:rsidP="53E5638D">
      <w:pPr>
        <w:rPr>
          <w:bCs/>
        </w:rPr>
      </w:pPr>
      <w:proofErr w:type="spellStart"/>
      <w:r w:rsidRPr="001659C9">
        <w:rPr>
          <w:bCs/>
        </w:rPr>
        <w:t>Priotize</w:t>
      </w:r>
      <w:proofErr w:type="spellEnd"/>
      <w:r w:rsidRPr="001659C9">
        <w:rPr>
          <w:bCs/>
        </w:rPr>
        <w:t xml:space="preserve"> the incident, consider the value of the systems being attacked (can downtime be afforded?)</w:t>
      </w:r>
      <w:r w:rsidR="53E5638D" w:rsidRPr="001659C9">
        <w:rPr>
          <w:bCs/>
        </w:rPr>
        <w:t xml:space="preserve"> </w:t>
      </w:r>
      <w:r w:rsidR="003A7A84" w:rsidRPr="001659C9">
        <w:rPr>
          <w:bCs/>
        </w:rPr>
        <w:t>,</w:t>
      </w:r>
      <w:r w:rsidR="001659C9" w:rsidRPr="001659C9">
        <w:rPr>
          <w:bCs/>
        </w:rPr>
        <w:t xml:space="preserve"> begin to record the steps taken (logbook)</w:t>
      </w:r>
      <w:r w:rsidR="007479EA">
        <w:rPr>
          <w:bCs/>
        </w:rPr>
        <w:t>.</w:t>
      </w:r>
      <w:r w:rsidR="53E5638D" w:rsidRPr="001659C9">
        <w:rPr>
          <w:bCs/>
        </w:rPr>
        <w:t xml:space="preserve">                                                                                                                                                                                                                                                                                                                                                                                                                                                                                                                                                                                                                                                                                                                                                                                                                                                             </w:t>
      </w:r>
    </w:p>
    <w:p w14:paraId="1A94B9BE" w14:textId="1F5115ED" w:rsidR="00090D7D" w:rsidRDefault="00A960A4">
      <w:pPr>
        <w:rPr>
          <w:b/>
        </w:rPr>
      </w:pPr>
      <w:r w:rsidRPr="00C220EB">
        <w:rPr>
          <w:b/>
        </w:rPr>
        <w:t xml:space="preserve"> 5 5.3.c Containment </w:t>
      </w:r>
    </w:p>
    <w:p w14:paraId="6D4CC7F1" w14:textId="0ED1FC2D" w:rsidR="00557E70" w:rsidRPr="00557E70" w:rsidRDefault="00557E70">
      <w:r>
        <w:t xml:space="preserve">Different containment </w:t>
      </w:r>
      <w:r w:rsidR="007479EA">
        <w:t>strategies should</w:t>
      </w:r>
      <w:r>
        <w:t xml:space="preserve"> exist depending on the type </w:t>
      </w:r>
      <w:proofErr w:type="gramStart"/>
      <w:r>
        <w:t>of  attack</w:t>
      </w:r>
      <w:proofErr w:type="gramEnd"/>
    </w:p>
    <w:p w14:paraId="27DFE18B" w14:textId="046E5C7D" w:rsidR="00575DB7" w:rsidRDefault="00575DB7">
      <w:r>
        <w:rPr>
          <w:b/>
        </w:rPr>
        <w:t>-</w:t>
      </w:r>
      <w:r>
        <w:t>Disconnecting endpoint from network, shutting down a device, disable functions.</w:t>
      </w:r>
      <w:r w:rsidR="002E69CD">
        <w:t xml:space="preserve"> Being aware that some attacks might magnify if they </w:t>
      </w:r>
      <w:r w:rsidR="007479EA">
        <w:t>are contained</w:t>
      </w:r>
      <w:r w:rsidR="002E69CD">
        <w:t xml:space="preserve"> (i.e. host pinging a subnet, if it stops, it deletes all HD </w:t>
      </w:r>
      <w:proofErr w:type="gramStart"/>
      <w:r w:rsidR="002E69CD">
        <w:t>data..</w:t>
      </w:r>
      <w:proofErr w:type="gramEnd"/>
      <w:r w:rsidR="002E69CD">
        <w:t xml:space="preserve">). </w:t>
      </w:r>
    </w:p>
    <w:p w14:paraId="1EDB6022" w14:textId="77777777" w:rsidR="00C9482E" w:rsidRDefault="00120EF5">
      <w:r>
        <w:t xml:space="preserve">Can also include </w:t>
      </w:r>
      <w:r w:rsidR="00D93C0B">
        <w:t>evidence collection (chain of custody should be adhered to)</w:t>
      </w:r>
      <w:r w:rsidR="00D077BF">
        <w:t xml:space="preserve"> and documented with </w:t>
      </w:r>
      <w:r w:rsidR="00D077BF">
        <w:rPr>
          <w:b/>
        </w:rPr>
        <w:t>chain of custody forms</w:t>
      </w:r>
      <w:r w:rsidR="00D077BF">
        <w:t xml:space="preserve">. </w:t>
      </w:r>
    </w:p>
    <w:p w14:paraId="68648D56" w14:textId="3CA569A8" w:rsidR="00C9482E" w:rsidRDefault="00C9482E">
      <w:r>
        <w:t xml:space="preserve">Identifying the attacking </w:t>
      </w:r>
      <w:proofErr w:type="gramStart"/>
      <w:r>
        <w:t>hosts .</w:t>
      </w:r>
      <w:proofErr w:type="gramEnd"/>
    </w:p>
    <w:p w14:paraId="173D68ED" w14:textId="6103C334" w:rsidR="00D077BF" w:rsidRDefault="00D077BF">
      <w:r>
        <w:t xml:space="preserve">These contain: </w:t>
      </w:r>
    </w:p>
    <w:p w14:paraId="1EF49A4F" w14:textId="29EF033F" w:rsidR="00120EF5" w:rsidRDefault="00D077BF" w:rsidP="007479EA">
      <w:pPr>
        <w:spacing w:after="0"/>
      </w:pPr>
      <w:r>
        <w:t xml:space="preserve">Identifying info (mac address, </w:t>
      </w:r>
      <w:proofErr w:type="spellStart"/>
      <w:r>
        <w:t>seriel</w:t>
      </w:r>
      <w:proofErr w:type="spellEnd"/>
      <w:r>
        <w:t xml:space="preserve">, location, model, hostname, IP) </w:t>
      </w:r>
    </w:p>
    <w:p w14:paraId="515C55BD" w14:textId="3CCB18A0" w:rsidR="00D077BF" w:rsidRDefault="00D077BF" w:rsidP="007479EA">
      <w:pPr>
        <w:spacing w:after="0"/>
      </w:pPr>
      <w:r>
        <w:t>Name, title, phone # of individuals who collected/handled evidence</w:t>
      </w:r>
    </w:p>
    <w:p w14:paraId="567C8824" w14:textId="620504EE" w:rsidR="00D077BF" w:rsidRDefault="00D077BF" w:rsidP="007479EA">
      <w:pPr>
        <w:spacing w:after="0"/>
      </w:pPr>
      <w:r>
        <w:t>Time and data (</w:t>
      </w:r>
      <w:proofErr w:type="spellStart"/>
      <w:r>
        <w:t>timezone</w:t>
      </w:r>
      <w:proofErr w:type="spellEnd"/>
      <w:r>
        <w:t xml:space="preserve"> </w:t>
      </w:r>
      <w:proofErr w:type="spellStart"/>
      <w:r>
        <w:t>inc</w:t>
      </w:r>
      <w:proofErr w:type="spellEnd"/>
      <w:r>
        <w:t>) of each occurrence of evidence</w:t>
      </w:r>
      <w:r w:rsidR="007479EA">
        <w:t xml:space="preserve"> </w:t>
      </w:r>
      <w:r>
        <w:t>handling.</w:t>
      </w:r>
    </w:p>
    <w:p w14:paraId="0399B5C9" w14:textId="759AFAEB" w:rsidR="00D077BF" w:rsidRDefault="00D077BF" w:rsidP="007479EA">
      <w:pPr>
        <w:spacing w:after="0"/>
      </w:pPr>
      <w:r>
        <w:t>Locations where the evidence was stored.</w:t>
      </w:r>
    </w:p>
    <w:p w14:paraId="55990F1E" w14:textId="77777777" w:rsidR="007479EA" w:rsidRPr="00D077BF" w:rsidRDefault="007479EA" w:rsidP="007479EA">
      <w:pPr>
        <w:spacing w:after="0"/>
      </w:pPr>
    </w:p>
    <w:p w14:paraId="48F151EC" w14:textId="4CBAC8B0" w:rsidR="00090D7D" w:rsidRDefault="00A960A4">
      <w:pPr>
        <w:rPr>
          <w:b/>
        </w:rPr>
      </w:pPr>
      <w:r w:rsidRPr="00C220EB">
        <w:rPr>
          <w:b/>
        </w:rPr>
        <w:lastRenderedPageBreak/>
        <w:t xml:space="preserve">5.3.d Remediation </w:t>
      </w:r>
    </w:p>
    <w:p w14:paraId="34B1F8C8" w14:textId="4DC432CC" w:rsidR="006A1E87" w:rsidRPr="00ED028A" w:rsidRDefault="00ED028A">
      <w:r>
        <w:t xml:space="preserve">Recovery </w:t>
      </w:r>
      <w:r w:rsidR="00D72E4B">
        <w:t>– identifying all affected hosts and mitigating the vulnerabilities that were exploited.</w:t>
      </w:r>
      <w:r w:rsidR="005A3C7B">
        <w:t xml:space="preserve"> May involve restoring from backup,</w:t>
      </w:r>
      <w:r w:rsidR="00E11A7B">
        <w:t xml:space="preserve"> rebuilding systems, replacing files with clean version, patch installation, password policy review, perimeter rulesets tightened. </w:t>
      </w:r>
    </w:p>
    <w:p w14:paraId="57835AFE" w14:textId="2AA165EB" w:rsidR="00A616BC" w:rsidRPr="00F7160A" w:rsidRDefault="00A960A4">
      <w:pPr>
        <w:rPr>
          <w:b/>
        </w:rPr>
      </w:pPr>
      <w:r w:rsidRPr="00C220EB">
        <w:rPr>
          <w:b/>
        </w:rPr>
        <w:t xml:space="preserve">5.3.e Lesson-based hardening </w:t>
      </w:r>
    </w:p>
    <w:p w14:paraId="24C1D550" w14:textId="7568B71D" w:rsidR="00090D7D" w:rsidRDefault="00A960A4">
      <w:pPr>
        <w:rPr>
          <w:b/>
        </w:rPr>
      </w:pPr>
      <w:r w:rsidRPr="00C220EB">
        <w:rPr>
          <w:b/>
        </w:rPr>
        <w:t xml:space="preserve">5.3.f Reporting </w:t>
      </w:r>
    </w:p>
    <w:p w14:paraId="4D45B7B7" w14:textId="3FEF3B29" w:rsidR="00A67BA3" w:rsidRPr="00A67BA3" w:rsidRDefault="00A67BA3">
      <w:r w:rsidRPr="00A67BA3">
        <w:t>Sharing information with third parties, partial, full or responsible disclosure.</w:t>
      </w:r>
    </w:p>
    <w:p w14:paraId="090DAC3E" w14:textId="77777777" w:rsidR="007F063E" w:rsidRPr="00C220EB" w:rsidRDefault="007F063E">
      <w:pPr>
        <w:rPr>
          <w:b/>
        </w:rPr>
      </w:pPr>
    </w:p>
    <w:p w14:paraId="019338F3" w14:textId="77777777" w:rsidR="00090D7D" w:rsidRPr="00C220EB" w:rsidRDefault="00A960A4">
      <w:pPr>
        <w:rPr>
          <w:b/>
        </w:rPr>
      </w:pPr>
      <w:r w:rsidRPr="00C220EB">
        <w:rPr>
          <w:b/>
        </w:rPr>
        <w:t xml:space="preserve">5.4 Describe these concepts as they are documented in NIST SP800-86 </w:t>
      </w:r>
    </w:p>
    <w:p w14:paraId="7C88CFE9" w14:textId="77777777" w:rsidR="00090D7D" w:rsidRPr="00C220EB" w:rsidRDefault="47DB7CE3" w:rsidP="47DB7CE3">
      <w:pPr>
        <w:rPr>
          <w:b/>
          <w:bCs/>
        </w:rPr>
      </w:pPr>
      <w:r w:rsidRPr="47DB7CE3">
        <w:rPr>
          <w:b/>
          <w:bCs/>
        </w:rPr>
        <w:t>5.4.</w:t>
      </w:r>
      <w:proofErr w:type="spellStart"/>
      <w:r w:rsidRPr="47DB7CE3">
        <w:rPr>
          <w:b/>
          <w:bCs/>
        </w:rPr>
        <w:t>a</w:t>
      </w:r>
      <w:proofErr w:type="spellEnd"/>
      <w:r w:rsidRPr="47DB7CE3">
        <w:rPr>
          <w:b/>
          <w:bCs/>
        </w:rPr>
        <w:t xml:space="preserve"> Evidence collection order </w:t>
      </w:r>
    </w:p>
    <w:p w14:paraId="499CF7B5" w14:textId="1D5D0F3A"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Collection methods:</w:t>
      </w:r>
    </w:p>
    <w:p w14:paraId="3055401C" w14:textId="7D5636D2" w:rsidR="47DB7CE3" w:rsidRDefault="47DB7CE3" w:rsidP="47DB7CE3">
      <w:pPr>
        <w:spacing w:after="160" w:line="259" w:lineRule="auto"/>
        <w:rPr>
          <w:rFonts w:ascii="Calibri" w:eastAsia="Calibri" w:hAnsi="Calibri" w:cs="Calibri"/>
        </w:rPr>
      </w:pPr>
      <w:r w:rsidRPr="47DB7CE3">
        <w:rPr>
          <w:rFonts w:ascii="Calibri" w:eastAsia="Calibri" w:hAnsi="Calibri" w:cs="Calibri"/>
        </w:rPr>
        <w:t>Risks: rootkits might be in the system to prevent volatile data collection (or provide false data). Decisions about whether to crack a password to access a system for collection should also be considered.</w:t>
      </w:r>
    </w:p>
    <w:p w14:paraId="2E2D0FF8" w14:textId="01799775" w:rsidR="47DB7CE3" w:rsidRPr="009B6197" w:rsidRDefault="47DB7CE3" w:rsidP="47DB7CE3">
      <w:pPr>
        <w:spacing w:after="160" w:line="259" w:lineRule="auto"/>
        <w:rPr>
          <w:rFonts w:ascii="Calibri" w:eastAsia="Calibri" w:hAnsi="Calibri" w:cs="Calibri"/>
          <w:b/>
        </w:rPr>
      </w:pPr>
      <w:r w:rsidRPr="009B6197">
        <w:rPr>
          <w:rFonts w:ascii="Calibri" w:eastAsia="Calibri" w:hAnsi="Calibri" w:cs="Calibri"/>
          <w:b/>
        </w:rPr>
        <w:t>Analysts should document exactly what is seen on the screen before collecting</w:t>
      </w:r>
      <w:r w:rsidR="009B6197" w:rsidRPr="009B6197">
        <w:rPr>
          <w:rFonts w:ascii="Calibri" w:eastAsia="Calibri" w:hAnsi="Calibri" w:cs="Calibri"/>
          <w:b/>
        </w:rPr>
        <w:t xml:space="preserve"> (take photos)</w:t>
      </w:r>
    </w:p>
    <w:p w14:paraId="3E084189" w14:textId="70B57390" w:rsidR="47DB7CE3" w:rsidRDefault="47DB7CE3" w:rsidP="47DB7CE3">
      <w:pPr>
        <w:spacing w:after="160" w:line="259" w:lineRule="auto"/>
        <w:rPr>
          <w:rFonts w:ascii="Calibri" w:eastAsia="Calibri" w:hAnsi="Calibri" w:cs="Calibri"/>
        </w:rPr>
      </w:pPr>
      <w:r w:rsidRPr="47DB7CE3">
        <w:rPr>
          <w:rFonts w:ascii="Calibri" w:eastAsia="Calibri" w:hAnsi="Calibri" w:cs="Calibri"/>
        </w:rPr>
        <w:t xml:space="preserve">All tools </w:t>
      </w:r>
      <w:r w:rsidRPr="47DB7CE3">
        <w:rPr>
          <w:rFonts w:ascii="Calibri" w:eastAsia="Calibri" w:hAnsi="Calibri" w:cs="Calibri"/>
          <w:b/>
          <w:bCs/>
        </w:rPr>
        <w:t>should be on a floppy, cd rom or USB drive to be executed.</w:t>
      </w:r>
      <w:r w:rsidRPr="47DB7CE3">
        <w:rPr>
          <w:rFonts w:ascii="Calibri" w:eastAsia="Calibri" w:hAnsi="Calibri" w:cs="Calibri"/>
        </w:rPr>
        <w:t xml:space="preserve"> This is the least disruptive way of collecting.</w:t>
      </w:r>
    </w:p>
    <w:p w14:paraId="42C58F09" w14:textId="7290E282" w:rsidR="47DB7CE3" w:rsidRDefault="47DB7CE3" w:rsidP="47DB7CE3">
      <w:pPr>
        <w:spacing w:after="160" w:line="259" w:lineRule="auto"/>
        <w:rPr>
          <w:rFonts w:ascii="Calibri" w:eastAsia="Calibri" w:hAnsi="Calibri" w:cs="Calibri"/>
        </w:rPr>
      </w:pPr>
      <w:r w:rsidRPr="47DB7CE3">
        <w:rPr>
          <w:rFonts w:ascii="Calibri" w:eastAsia="Calibri" w:hAnsi="Calibri" w:cs="Calibri"/>
        </w:rPr>
        <w:t>Message digests of each tool used should be computed and stored safely, each step documented (or a script to detail what was executed, with what output), program versions etc. Floppy disks should be write-protected, CD-ROM write-once (ensure integrity of how the tools are stored)</w:t>
      </w:r>
    </w:p>
    <w:p w14:paraId="3B4E9CEC" w14:textId="73BB4550" w:rsidR="00AD5541" w:rsidRDefault="00AD5541" w:rsidP="00AD5541">
      <w:pPr>
        <w:pStyle w:val="ListParagraph"/>
        <w:numPr>
          <w:ilvl w:val="0"/>
          <w:numId w:val="21"/>
        </w:numPr>
        <w:spacing w:after="160" w:line="259" w:lineRule="auto"/>
        <w:rPr>
          <w:rFonts w:ascii="Calibri" w:eastAsia="Calibri" w:hAnsi="Calibri" w:cs="Calibri"/>
        </w:rPr>
      </w:pPr>
      <w:r>
        <w:rPr>
          <w:rFonts w:ascii="Calibri" w:eastAsia="Calibri" w:hAnsi="Calibri" w:cs="Calibri"/>
        </w:rPr>
        <w:t>Identify the sources of evidence (ISP, mobile devices, computers, kiosks,</w:t>
      </w:r>
      <w:r w:rsidR="007844F0">
        <w:rPr>
          <w:rFonts w:ascii="Calibri" w:eastAsia="Calibri" w:hAnsi="Calibri" w:cs="Calibri"/>
        </w:rPr>
        <w:t xml:space="preserve"> network devices etc)</w:t>
      </w:r>
    </w:p>
    <w:p w14:paraId="725F0040" w14:textId="666BCF82" w:rsidR="001C3F27" w:rsidRDefault="001C3F27" w:rsidP="00AD5541">
      <w:pPr>
        <w:pStyle w:val="ListParagraph"/>
        <w:numPr>
          <w:ilvl w:val="0"/>
          <w:numId w:val="21"/>
        </w:numPr>
        <w:spacing w:after="160" w:line="259" w:lineRule="auto"/>
        <w:rPr>
          <w:rFonts w:ascii="Calibri" w:eastAsia="Calibri" w:hAnsi="Calibri" w:cs="Calibri"/>
        </w:rPr>
      </w:pPr>
      <w:proofErr w:type="gramStart"/>
      <w:r>
        <w:rPr>
          <w:rFonts w:ascii="Calibri" w:eastAsia="Calibri" w:hAnsi="Calibri" w:cs="Calibri"/>
        </w:rPr>
        <w:t>Non volatile</w:t>
      </w:r>
      <w:proofErr w:type="gramEnd"/>
      <w:r>
        <w:rPr>
          <w:rFonts w:ascii="Calibri" w:eastAsia="Calibri" w:hAnsi="Calibri" w:cs="Calibri"/>
        </w:rPr>
        <w:t xml:space="preserve"> data first (swap space, RAM, hard disk</w:t>
      </w:r>
      <w:r w:rsidR="001D757D">
        <w:rPr>
          <w:rFonts w:ascii="Calibri" w:eastAsia="Calibri" w:hAnsi="Calibri" w:cs="Calibri"/>
        </w:rPr>
        <w:t xml:space="preserve">) </w:t>
      </w:r>
    </w:p>
    <w:p w14:paraId="510490FB" w14:textId="0E69F178" w:rsidR="001D757D" w:rsidRPr="00AD5541" w:rsidRDefault="001D757D" w:rsidP="00AD5541">
      <w:pPr>
        <w:pStyle w:val="ListParagraph"/>
        <w:numPr>
          <w:ilvl w:val="0"/>
          <w:numId w:val="21"/>
        </w:numPr>
        <w:spacing w:after="160" w:line="259" w:lineRule="auto"/>
        <w:rPr>
          <w:rFonts w:ascii="Calibri" w:eastAsia="Calibri" w:hAnsi="Calibri" w:cs="Calibri"/>
        </w:rPr>
      </w:pPr>
      <w:r>
        <w:rPr>
          <w:rFonts w:ascii="Calibri" w:eastAsia="Calibri" w:hAnsi="Calibri" w:cs="Calibri"/>
        </w:rPr>
        <w:t>Take photos of the state a machine was found in (screensavers etc)</w:t>
      </w:r>
    </w:p>
    <w:p w14:paraId="5C6E80E2" w14:textId="4F8EB2C7" w:rsidR="47DB7CE3" w:rsidRDefault="47DB7CE3" w:rsidP="47DB7CE3">
      <w:pPr>
        <w:rPr>
          <w:b/>
          <w:bCs/>
        </w:rPr>
      </w:pPr>
    </w:p>
    <w:p w14:paraId="512E93DF" w14:textId="77777777" w:rsidR="00090D7D" w:rsidRPr="00C220EB" w:rsidRDefault="47DB7CE3">
      <w:pPr>
        <w:rPr>
          <w:b/>
        </w:rPr>
      </w:pPr>
      <w:r w:rsidRPr="47DB7CE3">
        <w:rPr>
          <w:b/>
          <w:bCs/>
        </w:rPr>
        <w:t xml:space="preserve">5.4.b Data integrity </w:t>
      </w:r>
    </w:p>
    <w:p w14:paraId="5B8015C8" w14:textId="032CF5B3" w:rsidR="47DB7CE3" w:rsidRDefault="47DB7CE3" w:rsidP="47DB7CE3">
      <w:pPr>
        <w:spacing w:after="160" w:line="259" w:lineRule="auto"/>
        <w:rPr>
          <w:rFonts w:ascii="Calibri" w:eastAsia="Calibri" w:hAnsi="Calibri" w:cs="Calibri"/>
        </w:rPr>
      </w:pPr>
      <w:r w:rsidRPr="47DB7CE3">
        <w:rPr>
          <w:rFonts w:ascii="Calibri" w:eastAsia="Calibri" w:hAnsi="Calibri" w:cs="Calibri"/>
        </w:rPr>
        <w:t xml:space="preserve">Follow 3 step plan- </w:t>
      </w:r>
    </w:p>
    <w:p w14:paraId="08ED76A2" w14:textId="1242A724" w:rsidR="47DB7CE3" w:rsidRDefault="47DB7CE3" w:rsidP="47DB7CE3">
      <w:pPr>
        <w:pStyle w:val="ListParagraph"/>
        <w:numPr>
          <w:ilvl w:val="0"/>
          <w:numId w:val="5"/>
        </w:numPr>
        <w:spacing w:after="160" w:line="259" w:lineRule="auto"/>
      </w:pPr>
      <w:r w:rsidRPr="47DB7CE3">
        <w:rPr>
          <w:rFonts w:ascii="Calibri" w:eastAsia="Calibri" w:hAnsi="Calibri" w:cs="Calibri"/>
        </w:rPr>
        <w:t>Develop a plan to acquire the data</w:t>
      </w:r>
    </w:p>
    <w:p w14:paraId="3F365F6D" w14:textId="605C5707" w:rsidR="47DB7CE3" w:rsidRPr="009B6197" w:rsidRDefault="47DB7CE3" w:rsidP="47DB7CE3">
      <w:pPr>
        <w:pStyle w:val="ListParagraph"/>
        <w:numPr>
          <w:ilvl w:val="1"/>
          <w:numId w:val="5"/>
        </w:numPr>
        <w:spacing w:after="160" w:line="259" w:lineRule="auto"/>
      </w:pPr>
      <w:r w:rsidRPr="47DB7CE3">
        <w:rPr>
          <w:rFonts w:ascii="Calibri" w:eastAsia="Calibri" w:hAnsi="Calibri" w:cs="Calibri"/>
        </w:rPr>
        <w:t xml:space="preserve">Prioritise which data to collect first, based on </w:t>
      </w:r>
      <w:r w:rsidRPr="47DB7CE3">
        <w:rPr>
          <w:rFonts w:ascii="Calibri" w:eastAsia="Calibri" w:hAnsi="Calibri" w:cs="Calibri"/>
          <w:b/>
          <w:bCs/>
        </w:rPr>
        <w:t>likely value</w:t>
      </w:r>
      <w:r w:rsidRPr="47DB7CE3">
        <w:rPr>
          <w:rFonts w:ascii="Calibri" w:eastAsia="Calibri" w:hAnsi="Calibri" w:cs="Calibri"/>
        </w:rPr>
        <w:t xml:space="preserve">, </w:t>
      </w:r>
      <w:r w:rsidRPr="47DB7CE3">
        <w:rPr>
          <w:rFonts w:ascii="Calibri" w:eastAsia="Calibri" w:hAnsi="Calibri" w:cs="Calibri"/>
          <w:b/>
          <w:bCs/>
        </w:rPr>
        <w:t xml:space="preserve">volatility (volatile data vs non-volatile should be prioritized) </w:t>
      </w:r>
      <w:r w:rsidRPr="47DB7CE3">
        <w:rPr>
          <w:rFonts w:ascii="Calibri" w:eastAsia="Calibri" w:hAnsi="Calibri" w:cs="Calibri"/>
        </w:rPr>
        <w:t xml:space="preserve">and </w:t>
      </w:r>
      <w:r w:rsidRPr="47DB7CE3">
        <w:rPr>
          <w:rFonts w:ascii="Calibri" w:eastAsia="Calibri" w:hAnsi="Calibri" w:cs="Calibri"/>
          <w:b/>
          <w:bCs/>
        </w:rPr>
        <w:t>amount of effort required</w:t>
      </w:r>
      <w:r w:rsidRPr="47DB7CE3">
        <w:rPr>
          <w:rFonts w:ascii="Calibri" w:eastAsia="Calibri" w:hAnsi="Calibri" w:cs="Calibri"/>
        </w:rPr>
        <w:t xml:space="preserve"> – specialist tools, legal requirements</w:t>
      </w:r>
    </w:p>
    <w:p w14:paraId="51839829" w14:textId="77777777" w:rsidR="009B6197" w:rsidRDefault="009B6197" w:rsidP="009B6197">
      <w:pPr>
        <w:pStyle w:val="ListParagraph"/>
        <w:spacing w:after="160" w:line="259" w:lineRule="auto"/>
        <w:ind w:left="1440"/>
      </w:pPr>
    </w:p>
    <w:p w14:paraId="02075D64" w14:textId="3BFF236D" w:rsidR="47DB7CE3" w:rsidRPr="009B6197" w:rsidRDefault="47DB7CE3" w:rsidP="47DB7CE3">
      <w:pPr>
        <w:pStyle w:val="ListParagraph"/>
        <w:numPr>
          <w:ilvl w:val="0"/>
          <w:numId w:val="5"/>
        </w:numPr>
        <w:spacing w:after="160" w:line="259" w:lineRule="auto"/>
        <w:rPr>
          <w:b/>
          <w:bCs/>
        </w:rPr>
      </w:pPr>
      <w:r w:rsidRPr="47DB7CE3">
        <w:rPr>
          <w:rFonts w:ascii="Calibri" w:eastAsia="Calibri" w:hAnsi="Calibri" w:cs="Calibri"/>
          <w:b/>
          <w:bCs/>
        </w:rPr>
        <w:t xml:space="preserve">Acquire the data – </w:t>
      </w:r>
      <w:r w:rsidRPr="47DB7CE3">
        <w:rPr>
          <w:rFonts w:ascii="Calibri" w:eastAsia="Calibri" w:hAnsi="Calibri" w:cs="Calibri"/>
        </w:rPr>
        <w:t xml:space="preserve">using forensic tools either locally (preferred method) or remotely (over the network) – how much is </w:t>
      </w:r>
      <w:proofErr w:type="gramStart"/>
      <w:r w:rsidRPr="47DB7CE3">
        <w:rPr>
          <w:rFonts w:ascii="Calibri" w:eastAsia="Calibri" w:hAnsi="Calibri" w:cs="Calibri"/>
        </w:rPr>
        <w:t>collected</w:t>
      </w:r>
      <w:proofErr w:type="gramEnd"/>
      <w:r w:rsidRPr="47DB7CE3">
        <w:rPr>
          <w:rFonts w:ascii="Calibri" w:eastAsia="Calibri" w:hAnsi="Calibri" w:cs="Calibri"/>
        </w:rPr>
        <w:t xml:space="preserve"> and effort taken is another factor to consider.</w:t>
      </w:r>
    </w:p>
    <w:p w14:paraId="45FEF07A" w14:textId="77777777" w:rsidR="009B6197" w:rsidRDefault="009B6197" w:rsidP="009B6197">
      <w:pPr>
        <w:pStyle w:val="ListParagraph"/>
        <w:spacing w:after="160" w:line="259" w:lineRule="auto"/>
        <w:rPr>
          <w:b/>
          <w:bCs/>
        </w:rPr>
      </w:pPr>
    </w:p>
    <w:p w14:paraId="16E1E182" w14:textId="77777777" w:rsidR="00F53175" w:rsidRPr="00F53175" w:rsidRDefault="47DB7CE3" w:rsidP="47DB7CE3">
      <w:pPr>
        <w:pStyle w:val="ListParagraph"/>
        <w:numPr>
          <w:ilvl w:val="0"/>
          <w:numId w:val="5"/>
        </w:numPr>
        <w:spacing w:after="160" w:line="259" w:lineRule="auto"/>
        <w:rPr>
          <w:b/>
          <w:bCs/>
        </w:rPr>
      </w:pPr>
      <w:r w:rsidRPr="47DB7CE3">
        <w:rPr>
          <w:rFonts w:ascii="Calibri" w:eastAsia="Calibri" w:hAnsi="Calibri" w:cs="Calibri"/>
          <w:b/>
          <w:bCs/>
        </w:rPr>
        <w:t>Verify the integrity of the data –</w:t>
      </w:r>
    </w:p>
    <w:p w14:paraId="7294F0CB" w14:textId="77777777" w:rsidR="00F53175" w:rsidRPr="00F53175" w:rsidRDefault="00F53175" w:rsidP="00F53175">
      <w:pPr>
        <w:pStyle w:val="ListParagraph"/>
        <w:rPr>
          <w:rFonts w:ascii="Calibri" w:eastAsia="Calibri" w:hAnsi="Calibri" w:cs="Calibri"/>
        </w:rPr>
      </w:pPr>
    </w:p>
    <w:p w14:paraId="1C2E92BF" w14:textId="45585D33" w:rsidR="47DB7CE3" w:rsidRPr="006C2715" w:rsidRDefault="00F53175" w:rsidP="00F53175">
      <w:pPr>
        <w:pStyle w:val="ListParagraph"/>
        <w:numPr>
          <w:ilvl w:val="0"/>
          <w:numId w:val="22"/>
        </w:numPr>
        <w:spacing w:after="160" w:line="259" w:lineRule="auto"/>
        <w:rPr>
          <w:b/>
          <w:bCs/>
        </w:rPr>
      </w:pPr>
      <w:r>
        <w:rPr>
          <w:rFonts w:ascii="Calibri" w:eastAsia="Calibri" w:hAnsi="Calibri" w:cs="Calibri"/>
        </w:rPr>
        <w:t>Create a SHA-1</w:t>
      </w:r>
      <w:r w:rsidR="006C2715">
        <w:rPr>
          <w:rFonts w:ascii="Calibri" w:eastAsia="Calibri" w:hAnsi="Calibri" w:cs="Calibri"/>
        </w:rPr>
        <w:t xml:space="preserve"> (minimum) not MD5 </w:t>
      </w:r>
      <w:r>
        <w:rPr>
          <w:rFonts w:ascii="Calibri" w:eastAsia="Calibri" w:hAnsi="Calibri" w:cs="Calibri"/>
        </w:rPr>
        <w:t>message d</w:t>
      </w:r>
      <w:r w:rsidR="47DB7CE3" w:rsidRPr="47DB7CE3">
        <w:rPr>
          <w:rFonts w:ascii="Calibri" w:eastAsia="Calibri" w:hAnsi="Calibri" w:cs="Calibri"/>
        </w:rPr>
        <w:t>igest of the original and copied data, and proving they match</w:t>
      </w:r>
    </w:p>
    <w:p w14:paraId="69FC596C" w14:textId="0053589E" w:rsidR="006C2715" w:rsidRPr="00B95023" w:rsidRDefault="006C2715" w:rsidP="00F53175">
      <w:pPr>
        <w:pStyle w:val="ListParagraph"/>
        <w:numPr>
          <w:ilvl w:val="0"/>
          <w:numId w:val="22"/>
        </w:numPr>
        <w:spacing w:after="160" w:line="259" w:lineRule="auto"/>
        <w:rPr>
          <w:b/>
          <w:bCs/>
        </w:rPr>
      </w:pPr>
      <w:r>
        <w:rPr>
          <w:b/>
          <w:bCs/>
        </w:rPr>
        <w:t>Use a write-blocker</w:t>
      </w:r>
      <w:r>
        <w:rPr>
          <w:bCs/>
        </w:rPr>
        <w:t xml:space="preserve"> to prevent </w:t>
      </w:r>
      <w:r w:rsidR="00B95023">
        <w:rPr>
          <w:bCs/>
        </w:rPr>
        <w:t>anything being written to the original media, during an imaging process (sometimes the image process corrupts the source).</w:t>
      </w:r>
    </w:p>
    <w:p w14:paraId="187B4432" w14:textId="77777777" w:rsidR="00B95023" w:rsidRDefault="00B95023" w:rsidP="00B95023">
      <w:pPr>
        <w:pStyle w:val="ListParagraph"/>
        <w:spacing w:after="160" w:line="259" w:lineRule="auto"/>
        <w:ind w:left="1440"/>
        <w:rPr>
          <w:b/>
          <w:bCs/>
        </w:rPr>
      </w:pPr>
    </w:p>
    <w:p w14:paraId="7B740A11" w14:textId="626DFEAF" w:rsidR="47DB7CE3" w:rsidRDefault="47DB7CE3" w:rsidP="47DB7CE3">
      <w:pPr>
        <w:pStyle w:val="ListParagraph"/>
        <w:numPr>
          <w:ilvl w:val="0"/>
          <w:numId w:val="4"/>
        </w:numPr>
        <w:spacing w:after="160" w:line="259" w:lineRule="auto"/>
      </w:pPr>
      <w:r w:rsidRPr="47DB7CE3">
        <w:rPr>
          <w:rFonts w:ascii="Calibri" w:eastAsia="Calibri" w:hAnsi="Calibri" w:cs="Calibri"/>
        </w:rPr>
        <w:t>A chain of custody should be in place to define how the evidence is handled to avoid allegations of mishandling/tampering.</w:t>
      </w:r>
    </w:p>
    <w:p w14:paraId="417E32A0" w14:textId="7D443E14" w:rsidR="47DB7CE3" w:rsidRDefault="47DB7CE3" w:rsidP="47DB7CE3">
      <w:pPr>
        <w:pStyle w:val="ListParagraph"/>
        <w:numPr>
          <w:ilvl w:val="0"/>
          <w:numId w:val="4"/>
        </w:numPr>
        <w:spacing w:after="160" w:line="259" w:lineRule="auto"/>
      </w:pPr>
      <w:r w:rsidRPr="47DB7CE3">
        <w:rPr>
          <w:rFonts w:ascii="Calibri" w:eastAsia="Calibri" w:hAnsi="Calibri" w:cs="Calibri"/>
        </w:rPr>
        <w:lastRenderedPageBreak/>
        <w:t xml:space="preserve">A detailed log should also be kept at each step of the investigation before it began (i.e. initial state of the device – photographs etc) and then the collection process </w:t>
      </w:r>
      <w:proofErr w:type="gramStart"/>
      <w:r w:rsidRPr="47DB7CE3">
        <w:rPr>
          <w:rFonts w:ascii="Calibri" w:eastAsia="Calibri" w:hAnsi="Calibri" w:cs="Calibri"/>
        </w:rPr>
        <w:t>-  tools</w:t>
      </w:r>
      <w:proofErr w:type="gramEnd"/>
      <w:r w:rsidRPr="47DB7CE3">
        <w:rPr>
          <w:rFonts w:ascii="Calibri" w:eastAsia="Calibri" w:hAnsi="Calibri" w:cs="Calibri"/>
        </w:rPr>
        <w:t xml:space="preserve"> used, who collected the data – enough to repeat the process later on if needed. </w:t>
      </w:r>
    </w:p>
    <w:p w14:paraId="5EBAF663" w14:textId="749713E0" w:rsidR="47DB7CE3" w:rsidRDefault="47DB7CE3" w:rsidP="47DB7CE3">
      <w:pPr>
        <w:pStyle w:val="ListParagraph"/>
        <w:numPr>
          <w:ilvl w:val="0"/>
          <w:numId w:val="4"/>
        </w:numPr>
        <w:spacing w:after="160" w:line="259" w:lineRule="auto"/>
        <w:rPr>
          <w:b/>
          <w:bCs/>
        </w:rPr>
      </w:pPr>
      <w:r w:rsidRPr="47DB7CE3">
        <w:rPr>
          <w:rFonts w:ascii="Calibri" w:eastAsia="Calibri" w:hAnsi="Calibri" w:cs="Calibri"/>
          <w:b/>
          <w:bCs/>
        </w:rPr>
        <w:t>Other considerations</w:t>
      </w:r>
      <w:r w:rsidRPr="47DB7CE3">
        <w:rPr>
          <w:rFonts w:ascii="Calibri" w:eastAsia="Calibri" w:hAnsi="Calibri" w:cs="Calibri"/>
        </w:rPr>
        <w:t>: business loss if critical systems are taken offline to collect evidence</w:t>
      </w:r>
    </w:p>
    <w:p w14:paraId="685F46A3" w14:textId="5022B444" w:rsidR="47DB7CE3" w:rsidRDefault="47DB7CE3" w:rsidP="47DB7CE3">
      <w:pPr>
        <w:rPr>
          <w:b/>
          <w:bCs/>
        </w:rPr>
      </w:pPr>
    </w:p>
    <w:p w14:paraId="2A120EFE" w14:textId="77777777" w:rsidR="00090D7D" w:rsidRPr="00C220EB" w:rsidRDefault="47DB7CE3">
      <w:pPr>
        <w:rPr>
          <w:b/>
        </w:rPr>
      </w:pPr>
      <w:r w:rsidRPr="47DB7CE3">
        <w:rPr>
          <w:b/>
          <w:bCs/>
        </w:rPr>
        <w:t xml:space="preserve">5.4.c Data preservation </w:t>
      </w:r>
    </w:p>
    <w:p w14:paraId="4B2B07F2" w14:textId="407136F5" w:rsidR="47DB7CE3" w:rsidRDefault="47DB7CE3" w:rsidP="47DB7CE3">
      <w:pPr>
        <w:pStyle w:val="ListParagraph"/>
        <w:numPr>
          <w:ilvl w:val="0"/>
          <w:numId w:val="6"/>
        </w:numPr>
        <w:spacing w:after="160" w:line="259" w:lineRule="auto"/>
      </w:pPr>
      <w:r w:rsidRPr="47DB7CE3">
        <w:rPr>
          <w:rFonts w:ascii="Calibri" w:eastAsia="Calibri" w:hAnsi="Calibri" w:cs="Calibri"/>
        </w:rPr>
        <w:t xml:space="preserve">Containment can affect how data is preserved – </w:t>
      </w:r>
      <w:proofErr w:type="spellStart"/>
      <w:r w:rsidRPr="47DB7CE3">
        <w:rPr>
          <w:rFonts w:ascii="Calibri" w:eastAsia="Calibri" w:hAnsi="Calibri" w:cs="Calibri"/>
        </w:rPr>
        <w:t>i.e</w:t>
      </w:r>
      <w:proofErr w:type="spellEnd"/>
      <w:r w:rsidRPr="47DB7CE3">
        <w:rPr>
          <w:rFonts w:ascii="Calibri" w:eastAsia="Calibri" w:hAnsi="Calibri" w:cs="Calibri"/>
        </w:rPr>
        <w:t xml:space="preserve"> powering </w:t>
      </w:r>
      <w:r w:rsidR="009B6197">
        <w:rPr>
          <w:rFonts w:ascii="Calibri" w:eastAsia="Calibri" w:hAnsi="Calibri" w:cs="Calibri"/>
        </w:rPr>
        <w:t>o</w:t>
      </w:r>
      <w:r w:rsidRPr="47DB7CE3">
        <w:rPr>
          <w:rFonts w:ascii="Calibri" w:eastAsia="Calibri" w:hAnsi="Calibri" w:cs="Calibri"/>
        </w:rPr>
        <w:t>ff a WAP to prevent the computing using a network, disconnecting cabled (think about the malware containment issue w/ pinging hosts – there are risks involved too)</w:t>
      </w:r>
    </w:p>
    <w:p w14:paraId="36277ED6" w14:textId="669C8C0D" w:rsidR="47DB7CE3" w:rsidRDefault="47DB7CE3" w:rsidP="47DB7CE3">
      <w:pPr>
        <w:pStyle w:val="ListParagraph"/>
        <w:numPr>
          <w:ilvl w:val="0"/>
          <w:numId w:val="6"/>
        </w:numPr>
      </w:pPr>
      <w:r w:rsidRPr="47DB7CE3">
        <w:rPr>
          <w:rFonts w:ascii="Calibri" w:eastAsia="Calibri" w:hAnsi="Calibri" w:cs="Calibri"/>
        </w:rPr>
        <w:t>Preservation of original logs – questions may arise about the fidelity of the copying and interpretation process if centralized logging is in</w:t>
      </w:r>
      <w:r w:rsidR="009B6197">
        <w:rPr>
          <w:rFonts w:ascii="Calibri" w:eastAsia="Calibri" w:hAnsi="Calibri" w:cs="Calibri"/>
        </w:rPr>
        <w:t xml:space="preserve"> place.</w:t>
      </w:r>
    </w:p>
    <w:p w14:paraId="076BAE95" w14:textId="35528A17" w:rsidR="47DB7CE3" w:rsidRDefault="47DB7CE3" w:rsidP="47DB7CE3">
      <w:pPr>
        <w:rPr>
          <w:b/>
          <w:bCs/>
        </w:rPr>
      </w:pPr>
    </w:p>
    <w:p w14:paraId="5828B438" w14:textId="77777777" w:rsidR="00090D7D" w:rsidRPr="00C220EB" w:rsidRDefault="47DB7CE3">
      <w:pPr>
        <w:rPr>
          <w:b/>
        </w:rPr>
      </w:pPr>
      <w:r w:rsidRPr="47DB7CE3">
        <w:rPr>
          <w:b/>
          <w:bCs/>
        </w:rPr>
        <w:t xml:space="preserve">5.4.d Volatile data collection </w:t>
      </w:r>
    </w:p>
    <w:p w14:paraId="29F59226" w14:textId="02CE0EC0" w:rsidR="47DB7CE3" w:rsidRDefault="47DB7CE3" w:rsidP="47DB7CE3">
      <w:pPr>
        <w:spacing w:after="160" w:line="259" w:lineRule="auto"/>
        <w:rPr>
          <w:rFonts w:ascii="Calibri" w:eastAsia="Calibri" w:hAnsi="Calibri" w:cs="Calibri"/>
        </w:rPr>
      </w:pPr>
      <w:r w:rsidRPr="47DB7CE3">
        <w:rPr>
          <w:rFonts w:ascii="Calibri" w:eastAsia="Calibri" w:hAnsi="Calibri" w:cs="Calibri"/>
          <w:b/>
          <w:bCs/>
        </w:rPr>
        <w:t>Should be collected before machine is powered down</w:t>
      </w:r>
    </w:p>
    <w:p w14:paraId="113B6B91" w14:textId="2B370E3D" w:rsidR="47DB7CE3" w:rsidRDefault="47DB7CE3" w:rsidP="47DB7CE3">
      <w:pPr>
        <w:spacing w:after="160" w:line="259" w:lineRule="auto"/>
        <w:rPr>
          <w:rFonts w:ascii="Calibri" w:eastAsia="Calibri" w:hAnsi="Calibri" w:cs="Calibri"/>
        </w:rPr>
      </w:pPr>
      <w:r w:rsidRPr="47DB7CE3">
        <w:rPr>
          <w:rFonts w:ascii="Calibri" w:eastAsia="Calibri" w:hAnsi="Calibri" w:cs="Calibri"/>
        </w:rPr>
        <w:t>These types of volatile data might exist in an OS:</w:t>
      </w:r>
    </w:p>
    <w:p w14:paraId="044F8D45" w14:textId="58107D04" w:rsidR="47DB7CE3" w:rsidRDefault="47DB7CE3" w:rsidP="47DB7CE3">
      <w:pPr>
        <w:pStyle w:val="ListParagraph"/>
        <w:numPr>
          <w:ilvl w:val="0"/>
          <w:numId w:val="7"/>
        </w:numPr>
        <w:spacing w:after="160" w:line="259" w:lineRule="auto"/>
      </w:pPr>
      <w:r w:rsidRPr="47DB7CE3">
        <w:rPr>
          <w:rFonts w:ascii="Calibri" w:eastAsia="Calibri" w:hAnsi="Calibri" w:cs="Calibri"/>
        </w:rPr>
        <w:t>Slack space – memory sometimes allocates ‘overspill’ to slack space, so there’s data stored in memory blocks that applications may not use.</w:t>
      </w:r>
    </w:p>
    <w:p w14:paraId="4C43AED3" w14:textId="51956826" w:rsidR="47DB7CE3" w:rsidRDefault="47DB7CE3" w:rsidP="47DB7CE3">
      <w:pPr>
        <w:pStyle w:val="ListParagraph"/>
        <w:numPr>
          <w:ilvl w:val="0"/>
          <w:numId w:val="7"/>
        </w:numPr>
        <w:spacing w:after="160" w:line="259" w:lineRule="auto"/>
        <w:rPr>
          <w:b/>
          <w:bCs/>
        </w:rPr>
      </w:pPr>
      <w:r w:rsidRPr="47DB7CE3">
        <w:rPr>
          <w:rFonts w:ascii="Calibri" w:eastAsia="Calibri" w:hAnsi="Calibri" w:cs="Calibri"/>
          <w:b/>
          <w:bCs/>
        </w:rPr>
        <w:t>Free space</w:t>
      </w:r>
      <w:r w:rsidRPr="47DB7CE3">
        <w:rPr>
          <w:rFonts w:ascii="Calibri" w:eastAsia="Calibri" w:hAnsi="Calibri" w:cs="Calibri"/>
        </w:rPr>
        <w:t xml:space="preserve"> – free space aka </w:t>
      </w:r>
      <w:r w:rsidRPr="47DB7CE3">
        <w:rPr>
          <w:rFonts w:ascii="Calibri" w:eastAsia="Calibri" w:hAnsi="Calibri" w:cs="Calibri"/>
          <w:b/>
          <w:bCs/>
        </w:rPr>
        <w:t>garbage collection</w:t>
      </w:r>
      <w:r w:rsidRPr="47DB7CE3">
        <w:rPr>
          <w:rFonts w:ascii="Calibri" w:eastAsia="Calibri" w:hAnsi="Calibri" w:cs="Calibri"/>
        </w:rPr>
        <w:t xml:space="preserve"> – unallocated /residual data can reside here</w:t>
      </w:r>
    </w:p>
    <w:p w14:paraId="369B4ABB" w14:textId="77ED0D66" w:rsidR="47DB7CE3" w:rsidRDefault="47DB7CE3" w:rsidP="47DB7CE3">
      <w:pPr>
        <w:pStyle w:val="ListParagraph"/>
        <w:numPr>
          <w:ilvl w:val="0"/>
          <w:numId w:val="7"/>
        </w:numPr>
        <w:spacing w:after="160" w:line="259" w:lineRule="auto"/>
        <w:rPr>
          <w:b/>
          <w:bCs/>
        </w:rPr>
      </w:pPr>
      <w:r w:rsidRPr="47DB7CE3">
        <w:rPr>
          <w:rFonts w:ascii="Calibri" w:eastAsia="Calibri" w:hAnsi="Calibri" w:cs="Calibri"/>
          <w:b/>
          <w:bCs/>
        </w:rPr>
        <w:t xml:space="preserve">Network configuration </w:t>
      </w:r>
      <w:r w:rsidRPr="47DB7CE3">
        <w:rPr>
          <w:rFonts w:ascii="Calibri" w:eastAsia="Calibri" w:hAnsi="Calibri" w:cs="Calibri"/>
        </w:rPr>
        <w:t>– the ‘current’ network configuration (not any saved IP settings etc) should be used whenever possible.</w:t>
      </w:r>
    </w:p>
    <w:p w14:paraId="155B6BDA" w14:textId="606DD342" w:rsidR="47DB7CE3" w:rsidRDefault="47DB7CE3" w:rsidP="47DB7CE3">
      <w:pPr>
        <w:pStyle w:val="ListParagraph"/>
        <w:numPr>
          <w:ilvl w:val="0"/>
          <w:numId w:val="7"/>
        </w:numPr>
        <w:spacing w:after="160" w:line="259" w:lineRule="auto"/>
        <w:rPr>
          <w:b/>
          <w:bCs/>
        </w:rPr>
      </w:pPr>
      <w:r w:rsidRPr="47DB7CE3">
        <w:rPr>
          <w:rFonts w:ascii="Calibri" w:eastAsia="Calibri" w:hAnsi="Calibri" w:cs="Calibri"/>
          <w:b/>
          <w:bCs/>
        </w:rPr>
        <w:t xml:space="preserve">Running processes </w:t>
      </w:r>
      <w:r w:rsidRPr="47DB7CE3">
        <w:rPr>
          <w:rFonts w:ascii="Calibri" w:eastAsia="Calibri" w:hAnsi="Calibri" w:cs="Calibri"/>
        </w:rPr>
        <w:t>– these can demonstrate what should/shouldn’t be running (and therefore what was perhaps disabled)</w:t>
      </w:r>
    </w:p>
    <w:p w14:paraId="1FD6E393" w14:textId="20D66861" w:rsidR="47DB7CE3" w:rsidRDefault="47DB7CE3" w:rsidP="47DB7CE3">
      <w:pPr>
        <w:pStyle w:val="ListParagraph"/>
        <w:numPr>
          <w:ilvl w:val="0"/>
          <w:numId w:val="7"/>
        </w:numPr>
        <w:spacing w:after="160" w:line="259" w:lineRule="auto"/>
        <w:rPr>
          <w:b/>
          <w:bCs/>
        </w:rPr>
      </w:pPr>
      <w:r w:rsidRPr="47DB7CE3">
        <w:rPr>
          <w:rFonts w:ascii="Calibri" w:eastAsia="Calibri" w:hAnsi="Calibri" w:cs="Calibri"/>
          <w:b/>
          <w:bCs/>
        </w:rPr>
        <w:t>Open files</w:t>
      </w:r>
      <w:r w:rsidRPr="47DB7CE3">
        <w:rPr>
          <w:rFonts w:ascii="Calibri" w:eastAsia="Calibri" w:hAnsi="Calibri" w:cs="Calibri"/>
        </w:rPr>
        <w:t xml:space="preserve"> –</w:t>
      </w:r>
      <w:r w:rsidRPr="47DB7CE3">
        <w:rPr>
          <w:rFonts w:ascii="Calibri" w:eastAsia="Calibri" w:hAnsi="Calibri" w:cs="Calibri"/>
          <w:b/>
          <w:bCs/>
        </w:rPr>
        <w:t xml:space="preserve"> </w:t>
      </w:r>
      <w:r w:rsidRPr="47DB7CE3">
        <w:rPr>
          <w:rFonts w:ascii="Calibri" w:eastAsia="Calibri" w:hAnsi="Calibri" w:cs="Calibri"/>
        </w:rPr>
        <w:t>recently accessed open files and who opened them</w:t>
      </w:r>
    </w:p>
    <w:p w14:paraId="514BCB12" w14:textId="6EB3B69E" w:rsidR="47DB7CE3" w:rsidRDefault="47DB7CE3" w:rsidP="47DB7CE3">
      <w:pPr>
        <w:pStyle w:val="ListParagraph"/>
        <w:numPr>
          <w:ilvl w:val="0"/>
          <w:numId w:val="7"/>
        </w:numPr>
        <w:spacing w:after="160" w:line="259" w:lineRule="auto"/>
        <w:rPr>
          <w:b/>
          <w:bCs/>
        </w:rPr>
      </w:pPr>
      <w:r w:rsidRPr="47DB7CE3">
        <w:rPr>
          <w:rFonts w:ascii="Calibri" w:eastAsia="Calibri" w:hAnsi="Calibri" w:cs="Calibri"/>
          <w:b/>
          <w:bCs/>
        </w:rPr>
        <w:t xml:space="preserve">Login sessions </w:t>
      </w:r>
      <w:r w:rsidRPr="47DB7CE3">
        <w:rPr>
          <w:rFonts w:ascii="Calibri" w:eastAsia="Calibri" w:hAnsi="Calibri" w:cs="Calibri"/>
        </w:rPr>
        <w:t>– session duration, who initiated it</w:t>
      </w:r>
    </w:p>
    <w:p w14:paraId="045C61E6" w14:textId="3882170C" w:rsidR="47DB7CE3" w:rsidRDefault="47DB7CE3" w:rsidP="47DB7CE3">
      <w:pPr>
        <w:pStyle w:val="ListParagraph"/>
        <w:numPr>
          <w:ilvl w:val="0"/>
          <w:numId w:val="7"/>
        </w:numPr>
        <w:spacing w:after="160" w:line="259" w:lineRule="auto"/>
        <w:rPr>
          <w:b/>
          <w:bCs/>
        </w:rPr>
      </w:pPr>
      <w:r w:rsidRPr="47DB7CE3">
        <w:rPr>
          <w:rFonts w:ascii="Calibri" w:eastAsia="Calibri" w:hAnsi="Calibri" w:cs="Calibri"/>
          <w:b/>
          <w:bCs/>
        </w:rPr>
        <w:t xml:space="preserve">OS Time </w:t>
      </w:r>
      <w:r w:rsidRPr="47DB7CE3">
        <w:rPr>
          <w:rFonts w:ascii="Calibri" w:eastAsia="Calibri" w:hAnsi="Calibri" w:cs="Calibri"/>
        </w:rPr>
        <w:t>– time zones can differ between the OS and the BIOS.</w:t>
      </w:r>
    </w:p>
    <w:p w14:paraId="7A83E0E4" w14:textId="4199C58C" w:rsidR="47DB7CE3" w:rsidRDefault="47DB7CE3" w:rsidP="47DB7CE3">
      <w:pPr>
        <w:rPr>
          <w:b/>
          <w:bCs/>
        </w:rPr>
      </w:pPr>
    </w:p>
    <w:p w14:paraId="2F150D22" w14:textId="5485D69C" w:rsidR="006606CC" w:rsidRDefault="00A960A4">
      <w:pPr>
        <w:rPr>
          <w:b/>
        </w:rPr>
      </w:pPr>
      <w:r w:rsidRPr="00C220EB">
        <w:rPr>
          <w:b/>
        </w:rPr>
        <w:t>5.5 Apply the VERIS schema categories to a given incident</w:t>
      </w:r>
    </w:p>
    <w:p w14:paraId="2D86F0A5" w14:textId="32A9F952" w:rsidR="00FA07CC" w:rsidRDefault="00923116">
      <w:pPr>
        <w:rPr>
          <w:b/>
        </w:rPr>
      </w:pPr>
      <w:r>
        <w:rPr>
          <w:noProof/>
        </w:rPr>
        <w:drawing>
          <wp:inline distT="0" distB="0" distL="0" distR="0" wp14:anchorId="3DCE7D21" wp14:editId="79DBF3F2">
            <wp:extent cx="5562600" cy="2495357"/>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72687" cy="2499882"/>
                    </a:xfrm>
                    <a:prstGeom prst="rect">
                      <a:avLst/>
                    </a:prstGeom>
                  </pic:spPr>
                </pic:pic>
              </a:graphicData>
            </a:graphic>
          </wp:inline>
        </w:drawing>
      </w:r>
    </w:p>
    <w:p w14:paraId="7821F435" w14:textId="499F692D" w:rsidR="00FA07CC" w:rsidRDefault="00FA07CC">
      <w:pPr>
        <w:rPr>
          <w:b/>
        </w:rPr>
      </w:pPr>
    </w:p>
    <w:p w14:paraId="6A7C8CC8" w14:textId="40DD385B" w:rsidR="009779FD" w:rsidRDefault="003E2C03">
      <w:pPr>
        <w:rPr>
          <w:b/>
        </w:rPr>
      </w:pPr>
      <w:hyperlink r:id="rId28" w:history="1">
        <w:r w:rsidR="00B565B1">
          <w:rPr>
            <w:rStyle w:val="Hyperlink"/>
          </w:rPr>
          <w:t>http://veriscommunity.net/schema-docs.html</w:t>
        </w:r>
      </w:hyperlink>
    </w:p>
    <w:p w14:paraId="5C7AFC35" w14:textId="4B29D930" w:rsidR="009779FD" w:rsidRDefault="009779FD">
      <w:pPr>
        <w:rPr>
          <w:b/>
        </w:rPr>
      </w:pPr>
      <w:r>
        <w:rPr>
          <w:b/>
        </w:rPr>
        <w:lastRenderedPageBreak/>
        <w:t xml:space="preserve">VERIS focusses on strategic and </w:t>
      </w:r>
      <w:proofErr w:type="gramStart"/>
      <w:r>
        <w:rPr>
          <w:b/>
        </w:rPr>
        <w:t>risk based</w:t>
      </w:r>
      <w:proofErr w:type="gramEnd"/>
      <w:r>
        <w:rPr>
          <w:b/>
        </w:rPr>
        <w:t xml:space="preserve"> information.</w:t>
      </w:r>
    </w:p>
    <w:p w14:paraId="24991587" w14:textId="4A5F1CF5" w:rsidR="005D3945" w:rsidRPr="006D5ABF" w:rsidRDefault="005D3945">
      <w:r>
        <w:rPr>
          <w:b/>
        </w:rPr>
        <w:t xml:space="preserve">Incident </w:t>
      </w:r>
      <w:r w:rsidR="00F0477D">
        <w:rPr>
          <w:b/>
        </w:rPr>
        <w:t>Tracking:</w:t>
      </w:r>
      <w:r w:rsidR="006D5ABF">
        <w:rPr>
          <w:b/>
        </w:rPr>
        <w:t xml:space="preserve"> </w:t>
      </w:r>
      <w:r w:rsidR="006D5ABF">
        <w:t>Incident ID, Source ID,</w:t>
      </w:r>
      <w:r w:rsidR="00460676">
        <w:t xml:space="preserve"> Incident confirmation, incident summary, related incidents, confidence rating, incident notes.</w:t>
      </w:r>
    </w:p>
    <w:p w14:paraId="5A20443D" w14:textId="63021CCA" w:rsidR="005D3945" w:rsidRDefault="005D3945">
      <w:r w:rsidRPr="00460676">
        <w:rPr>
          <w:b/>
        </w:rPr>
        <w:t>Victim Demographics</w:t>
      </w:r>
      <w:r w:rsidR="00FD58D9">
        <w:t xml:space="preserve">: Victim ID, Primary Industry, Country of operation, State, Number of employees, </w:t>
      </w:r>
      <w:proofErr w:type="gramStart"/>
      <w:r w:rsidR="00FD58D9">
        <w:t>Annual  Revenue</w:t>
      </w:r>
      <w:proofErr w:type="gramEnd"/>
      <w:r w:rsidR="00FD58D9">
        <w:t>, Locations Affected, Notes, Additional Guidance</w:t>
      </w:r>
    </w:p>
    <w:p w14:paraId="3BB18811" w14:textId="77777777" w:rsidR="00DF2860" w:rsidRDefault="005D3945">
      <w:pPr>
        <w:rPr>
          <w:b/>
        </w:rPr>
      </w:pPr>
      <w:r w:rsidRPr="00460676">
        <w:rPr>
          <w:b/>
        </w:rPr>
        <w:t>Incident Description</w:t>
      </w:r>
      <w:r w:rsidR="00460676">
        <w:rPr>
          <w:b/>
        </w:rPr>
        <w:t xml:space="preserve">: </w:t>
      </w:r>
      <w:r w:rsidR="00260C59">
        <w:rPr>
          <w:b/>
        </w:rPr>
        <w:t xml:space="preserve"> </w:t>
      </w:r>
    </w:p>
    <w:p w14:paraId="09289C3C" w14:textId="2C2AF62A" w:rsidR="00DF2860" w:rsidRDefault="00260C59" w:rsidP="00DF2860">
      <w:pPr>
        <w:ind w:left="720" w:firstLine="720"/>
      </w:pPr>
      <w:r>
        <w:t>Actors (who)</w:t>
      </w:r>
      <w:r w:rsidR="00883CC9">
        <w:t xml:space="preserve"> – Internal, External, Partner (i.e. vendor 3</w:t>
      </w:r>
      <w:r w:rsidR="00883CC9" w:rsidRPr="00883CC9">
        <w:rPr>
          <w:vertAlign w:val="superscript"/>
        </w:rPr>
        <w:t>rd</w:t>
      </w:r>
      <w:r w:rsidR="00883CC9">
        <w:t xml:space="preserve"> party, a known 3</w:t>
      </w:r>
      <w:r w:rsidR="00883CC9" w:rsidRPr="00883CC9">
        <w:rPr>
          <w:vertAlign w:val="superscript"/>
        </w:rPr>
        <w:t>rd</w:t>
      </w:r>
      <w:r w:rsidR="00883CC9">
        <w:t xml:space="preserve"> party).</w:t>
      </w:r>
    </w:p>
    <w:p w14:paraId="53D54E62" w14:textId="14B7EC8B" w:rsidR="00B46EAF" w:rsidRDefault="00260C59" w:rsidP="00DF2860">
      <w:pPr>
        <w:ind w:left="720" w:firstLine="720"/>
      </w:pPr>
      <w:r>
        <w:t xml:space="preserve"> Actions</w:t>
      </w:r>
      <w:r w:rsidR="00883CC9">
        <w:t xml:space="preserve"> </w:t>
      </w:r>
      <w:r w:rsidR="00DF2860">
        <w:t xml:space="preserve">– </w:t>
      </w:r>
      <w:r w:rsidR="00DF2860" w:rsidRPr="00DF2860">
        <w:rPr>
          <w:b/>
        </w:rPr>
        <w:t>what was the actual attack?</w:t>
      </w:r>
      <w:r w:rsidR="00DF2860">
        <w:t xml:space="preserve"> </w:t>
      </w:r>
    </w:p>
    <w:p w14:paraId="13D7524B" w14:textId="77777777" w:rsidR="00B46EAF" w:rsidRDefault="00DF2860" w:rsidP="00B46EAF">
      <w:pPr>
        <w:spacing w:after="0"/>
        <w:ind w:left="1440" w:firstLine="720"/>
      </w:pPr>
      <w:r>
        <w:t>MALWARE</w:t>
      </w:r>
    </w:p>
    <w:p w14:paraId="67B86384" w14:textId="77777777" w:rsidR="00B46EAF" w:rsidRDefault="00DF2860" w:rsidP="00B46EAF">
      <w:pPr>
        <w:spacing w:after="0"/>
        <w:ind w:left="2160"/>
      </w:pPr>
      <w:r>
        <w:t>HACKING</w:t>
      </w:r>
    </w:p>
    <w:p w14:paraId="6FE14E2F" w14:textId="77777777" w:rsidR="00B46EAF" w:rsidRDefault="00DF2860" w:rsidP="00B46EAF">
      <w:pPr>
        <w:spacing w:after="0"/>
        <w:ind w:left="2160"/>
      </w:pPr>
      <w:r>
        <w:t>SOCIAL</w:t>
      </w:r>
    </w:p>
    <w:p w14:paraId="7558A9D7" w14:textId="77777777" w:rsidR="00B46EAF" w:rsidRDefault="00DF2860" w:rsidP="00B46EAF">
      <w:pPr>
        <w:spacing w:after="0"/>
        <w:ind w:left="2160"/>
      </w:pPr>
      <w:r>
        <w:t>MISUSE</w:t>
      </w:r>
    </w:p>
    <w:p w14:paraId="3628452B" w14:textId="77777777" w:rsidR="00B46EAF" w:rsidRDefault="00DF2860" w:rsidP="00B46EAF">
      <w:pPr>
        <w:spacing w:after="0"/>
        <w:ind w:left="2160"/>
      </w:pPr>
      <w:r>
        <w:t>PHYSICAL</w:t>
      </w:r>
      <w:r w:rsidR="0014019D">
        <w:t xml:space="preserve"> (theft/snooping/tampering)</w:t>
      </w:r>
    </w:p>
    <w:p w14:paraId="43D1CA85" w14:textId="77777777" w:rsidR="00B46EAF" w:rsidRDefault="00DF2860" w:rsidP="00B46EAF">
      <w:pPr>
        <w:spacing w:after="0"/>
        <w:ind w:left="2160"/>
      </w:pPr>
      <w:r>
        <w:t>ERROR</w:t>
      </w:r>
      <w:r w:rsidR="00B46EAF">
        <w:t xml:space="preserve"> (something left undone/incorrect)</w:t>
      </w:r>
    </w:p>
    <w:p w14:paraId="3ABAC462" w14:textId="753F3E19" w:rsidR="00DF2860" w:rsidRDefault="00DF2860" w:rsidP="00B46EAF">
      <w:pPr>
        <w:spacing w:after="0"/>
        <w:ind w:left="2160"/>
      </w:pPr>
      <w:r>
        <w:t>E</w:t>
      </w:r>
      <w:r w:rsidR="0014019D">
        <w:t>N</w:t>
      </w:r>
      <w:r>
        <w:t>VIRONMENT</w:t>
      </w:r>
      <w:r w:rsidR="0014019D">
        <w:t xml:space="preserve"> (storm/flood etc)</w:t>
      </w:r>
    </w:p>
    <w:p w14:paraId="163E37CD" w14:textId="77777777" w:rsidR="00B46EAF" w:rsidRPr="00DF2860" w:rsidRDefault="00B46EAF" w:rsidP="00B46EAF">
      <w:pPr>
        <w:spacing w:after="0"/>
        <w:ind w:left="2160"/>
        <w:rPr>
          <w:b/>
        </w:rPr>
      </w:pPr>
    </w:p>
    <w:p w14:paraId="6449D160" w14:textId="55FE221C" w:rsidR="00DF2860" w:rsidRDefault="00260C59" w:rsidP="00DF2860">
      <w:pPr>
        <w:ind w:left="720" w:firstLine="720"/>
      </w:pPr>
      <w:r>
        <w:t xml:space="preserve"> Assets (what was affected)</w:t>
      </w:r>
      <w:r w:rsidR="00565520">
        <w:t xml:space="preserve"> – Ownership, Management, Cloud, Hosting,</w:t>
      </w:r>
    </w:p>
    <w:p w14:paraId="517B226B" w14:textId="27028F2F" w:rsidR="005D3945" w:rsidRPr="00260C59" w:rsidRDefault="00260C59" w:rsidP="00DF2860">
      <w:pPr>
        <w:ind w:left="720" w:firstLine="720"/>
      </w:pPr>
      <w:r>
        <w:t>Attributes (how was the asset affected)</w:t>
      </w:r>
      <w:r w:rsidR="00E54BC7">
        <w:t xml:space="preserve"> – CIA triad – how was each triad aspect affected</w:t>
      </w:r>
    </w:p>
    <w:p w14:paraId="6123898B" w14:textId="77777777" w:rsidR="00625144" w:rsidRDefault="005D3945">
      <w:pPr>
        <w:rPr>
          <w:b/>
        </w:rPr>
      </w:pPr>
      <w:r w:rsidRPr="00460676">
        <w:rPr>
          <w:b/>
        </w:rPr>
        <w:t>Discovery and Response</w:t>
      </w:r>
      <w:r w:rsidR="008B4A0C">
        <w:rPr>
          <w:b/>
        </w:rPr>
        <w:t xml:space="preserve">: </w:t>
      </w:r>
      <w:r w:rsidR="00625144">
        <w:rPr>
          <w:b/>
        </w:rPr>
        <w:t xml:space="preserve">THE DESCRIPTIVE STUFF! </w:t>
      </w:r>
    </w:p>
    <w:p w14:paraId="74BC439B" w14:textId="116F6903" w:rsidR="005D3945" w:rsidRPr="008B4A0C" w:rsidRDefault="008B4A0C" w:rsidP="00625144">
      <w:r w:rsidRPr="00625144">
        <w:rPr>
          <w:u w:val="single"/>
        </w:rPr>
        <w:t>Incident timeline</w:t>
      </w:r>
      <w:r>
        <w:t>, Discovery Method, Root Causes, Corrective Actions, Targeted vs Opportunistic, Additional Guidance</w:t>
      </w:r>
    </w:p>
    <w:p w14:paraId="11BD2F5F" w14:textId="0DD8356D" w:rsidR="00F0477D" w:rsidRDefault="00F0477D">
      <w:r w:rsidRPr="00460676">
        <w:rPr>
          <w:b/>
        </w:rPr>
        <w:t xml:space="preserve">Impact </w:t>
      </w:r>
      <w:r w:rsidR="00217AE1" w:rsidRPr="00460676">
        <w:rPr>
          <w:b/>
        </w:rPr>
        <w:t>assessment:</w:t>
      </w:r>
      <w:r w:rsidR="008B4A0C">
        <w:rPr>
          <w:b/>
        </w:rPr>
        <w:t xml:space="preserve"> </w:t>
      </w:r>
      <w:r w:rsidR="00E15FD6">
        <w:t>Loss categorization, loss estimation, estimation currency, impact rating, notes.</w:t>
      </w:r>
    </w:p>
    <w:p w14:paraId="65D95192" w14:textId="5D1B4BEB" w:rsidR="00FD2186" w:rsidRDefault="00FD2186"/>
    <w:p w14:paraId="7B33EF75" w14:textId="0C4A63B7" w:rsidR="00FD2186" w:rsidRDefault="00FD2186"/>
    <w:p w14:paraId="76D2495A" w14:textId="7A1C4D96" w:rsidR="00FD2186" w:rsidRPr="00FD2186" w:rsidRDefault="00FD2186">
      <w:pPr>
        <w:rPr>
          <w:b/>
        </w:rPr>
      </w:pPr>
    </w:p>
    <w:sectPr w:rsidR="00FD2186" w:rsidRPr="00FD2186" w:rsidSect="00DD60B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ourier">
    <w:altName w:val="Courier New"/>
    <w:panose1 w:val="02070409020205020404"/>
    <w:charset w:val="00"/>
    <w:family w:val="modern"/>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51C41"/>
    <w:multiLevelType w:val="hybridMultilevel"/>
    <w:tmpl w:val="27C87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9F69D9"/>
    <w:multiLevelType w:val="hybridMultilevel"/>
    <w:tmpl w:val="E206A57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AA5022"/>
    <w:multiLevelType w:val="multilevel"/>
    <w:tmpl w:val="F9EA0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D60103"/>
    <w:multiLevelType w:val="hybridMultilevel"/>
    <w:tmpl w:val="ED58E74A"/>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76416EE"/>
    <w:multiLevelType w:val="multilevel"/>
    <w:tmpl w:val="D8DAB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403384"/>
    <w:multiLevelType w:val="hybridMultilevel"/>
    <w:tmpl w:val="37A08128"/>
    <w:lvl w:ilvl="0" w:tplc="429E06CE">
      <w:start w:val="1"/>
      <w:numFmt w:val="bullet"/>
      <w:lvlText w:val=""/>
      <w:lvlJc w:val="left"/>
      <w:pPr>
        <w:ind w:left="720" w:hanging="360"/>
      </w:pPr>
      <w:rPr>
        <w:rFonts w:ascii="Wingdings" w:hAnsi="Wingdings" w:hint="default"/>
      </w:rPr>
    </w:lvl>
    <w:lvl w:ilvl="1" w:tplc="6E820AB6">
      <w:start w:val="1"/>
      <w:numFmt w:val="bullet"/>
      <w:lvlText w:val="o"/>
      <w:lvlJc w:val="left"/>
      <w:pPr>
        <w:ind w:left="1440" w:hanging="360"/>
      </w:pPr>
      <w:rPr>
        <w:rFonts w:ascii="Courier New" w:hAnsi="Courier New" w:hint="default"/>
      </w:rPr>
    </w:lvl>
    <w:lvl w:ilvl="2" w:tplc="27E85F92">
      <w:start w:val="1"/>
      <w:numFmt w:val="bullet"/>
      <w:lvlText w:val=""/>
      <w:lvlJc w:val="left"/>
      <w:pPr>
        <w:ind w:left="2160" w:hanging="360"/>
      </w:pPr>
      <w:rPr>
        <w:rFonts w:ascii="Wingdings" w:hAnsi="Wingdings" w:hint="default"/>
      </w:rPr>
    </w:lvl>
    <w:lvl w:ilvl="3" w:tplc="BC407038">
      <w:start w:val="1"/>
      <w:numFmt w:val="bullet"/>
      <w:lvlText w:val=""/>
      <w:lvlJc w:val="left"/>
      <w:pPr>
        <w:ind w:left="2880" w:hanging="360"/>
      </w:pPr>
      <w:rPr>
        <w:rFonts w:ascii="Symbol" w:hAnsi="Symbol" w:hint="default"/>
      </w:rPr>
    </w:lvl>
    <w:lvl w:ilvl="4" w:tplc="9DECCE2A">
      <w:start w:val="1"/>
      <w:numFmt w:val="bullet"/>
      <w:lvlText w:val="o"/>
      <w:lvlJc w:val="left"/>
      <w:pPr>
        <w:ind w:left="3600" w:hanging="360"/>
      </w:pPr>
      <w:rPr>
        <w:rFonts w:ascii="Courier New" w:hAnsi="Courier New" w:hint="default"/>
      </w:rPr>
    </w:lvl>
    <w:lvl w:ilvl="5" w:tplc="AD24AD9C">
      <w:start w:val="1"/>
      <w:numFmt w:val="bullet"/>
      <w:lvlText w:val=""/>
      <w:lvlJc w:val="left"/>
      <w:pPr>
        <w:ind w:left="4320" w:hanging="360"/>
      </w:pPr>
      <w:rPr>
        <w:rFonts w:ascii="Wingdings" w:hAnsi="Wingdings" w:hint="default"/>
      </w:rPr>
    </w:lvl>
    <w:lvl w:ilvl="6" w:tplc="E42CEB2C">
      <w:start w:val="1"/>
      <w:numFmt w:val="bullet"/>
      <w:lvlText w:val=""/>
      <w:lvlJc w:val="left"/>
      <w:pPr>
        <w:ind w:left="5040" w:hanging="360"/>
      </w:pPr>
      <w:rPr>
        <w:rFonts w:ascii="Symbol" w:hAnsi="Symbol" w:hint="default"/>
      </w:rPr>
    </w:lvl>
    <w:lvl w:ilvl="7" w:tplc="B286621C">
      <w:start w:val="1"/>
      <w:numFmt w:val="bullet"/>
      <w:lvlText w:val="o"/>
      <w:lvlJc w:val="left"/>
      <w:pPr>
        <w:ind w:left="5760" w:hanging="360"/>
      </w:pPr>
      <w:rPr>
        <w:rFonts w:ascii="Courier New" w:hAnsi="Courier New" w:hint="default"/>
      </w:rPr>
    </w:lvl>
    <w:lvl w:ilvl="8" w:tplc="5AC80A70">
      <w:start w:val="1"/>
      <w:numFmt w:val="bullet"/>
      <w:lvlText w:val=""/>
      <w:lvlJc w:val="left"/>
      <w:pPr>
        <w:ind w:left="6480" w:hanging="360"/>
      </w:pPr>
      <w:rPr>
        <w:rFonts w:ascii="Wingdings" w:hAnsi="Wingdings" w:hint="default"/>
      </w:rPr>
    </w:lvl>
  </w:abstractNum>
  <w:abstractNum w:abstractNumId="6" w15:restartNumberingAfterBreak="0">
    <w:nsid w:val="1A9E578F"/>
    <w:multiLevelType w:val="hybridMultilevel"/>
    <w:tmpl w:val="64B860F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B9F3F39"/>
    <w:multiLevelType w:val="hybridMultilevel"/>
    <w:tmpl w:val="7A22E514"/>
    <w:lvl w:ilvl="0" w:tplc="E43C5F3C">
      <w:start w:val="1"/>
      <w:numFmt w:val="bullet"/>
      <w:lvlText w:val=""/>
      <w:lvlJc w:val="left"/>
      <w:pPr>
        <w:ind w:left="720" w:hanging="360"/>
      </w:pPr>
      <w:rPr>
        <w:rFonts w:ascii="Wingdings" w:hAnsi="Wingdings" w:hint="default"/>
      </w:rPr>
    </w:lvl>
    <w:lvl w:ilvl="1" w:tplc="17CE98B6">
      <w:start w:val="1"/>
      <w:numFmt w:val="bullet"/>
      <w:lvlText w:val="o"/>
      <w:lvlJc w:val="left"/>
      <w:pPr>
        <w:ind w:left="1440" w:hanging="360"/>
      </w:pPr>
      <w:rPr>
        <w:rFonts w:ascii="Courier New" w:hAnsi="Courier New" w:hint="default"/>
      </w:rPr>
    </w:lvl>
    <w:lvl w:ilvl="2" w:tplc="FD122848">
      <w:start w:val="1"/>
      <w:numFmt w:val="bullet"/>
      <w:lvlText w:val=""/>
      <w:lvlJc w:val="left"/>
      <w:pPr>
        <w:ind w:left="2160" w:hanging="360"/>
      </w:pPr>
      <w:rPr>
        <w:rFonts w:ascii="Wingdings" w:hAnsi="Wingdings" w:hint="default"/>
      </w:rPr>
    </w:lvl>
    <w:lvl w:ilvl="3" w:tplc="D58AB554">
      <w:start w:val="1"/>
      <w:numFmt w:val="bullet"/>
      <w:lvlText w:val=""/>
      <w:lvlJc w:val="left"/>
      <w:pPr>
        <w:ind w:left="2880" w:hanging="360"/>
      </w:pPr>
      <w:rPr>
        <w:rFonts w:ascii="Symbol" w:hAnsi="Symbol" w:hint="default"/>
      </w:rPr>
    </w:lvl>
    <w:lvl w:ilvl="4" w:tplc="042EDACA">
      <w:start w:val="1"/>
      <w:numFmt w:val="bullet"/>
      <w:lvlText w:val="o"/>
      <w:lvlJc w:val="left"/>
      <w:pPr>
        <w:ind w:left="3600" w:hanging="360"/>
      </w:pPr>
      <w:rPr>
        <w:rFonts w:ascii="Courier New" w:hAnsi="Courier New" w:hint="default"/>
      </w:rPr>
    </w:lvl>
    <w:lvl w:ilvl="5" w:tplc="2FCE4E6E">
      <w:start w:val="1"/>
      <w:numFmt w:val="bullet"/>
      <w:lvlText w:val=""/>
      <w:lvlJc w:val="left"/>
      <w:pPr>
        <w:ind w:left="4320" w:hanging="360"/>
      </w:pPr>
      <w:rPr>
        <w:rFonts w:ascii="Wingdings" w:hAnsi="Wingdings" w:hint="default"/>
      </w:rPr>
    </w:lvl>
    <w:lvl w:ilvl="6" w:tplc="4248397C">
      <w:start w:val="1"/>
      <w:numFmt w:val="bullet"/>
      <w:lvlText w:val=""/>
      <w:lvlJc w:val="left"/>
      <w:pPr>
        <w:ind w:left="5040" w:hanging="360"/>
      </w:pPr>
      <w:rPr>
        <w:rFonts w:ascii="Symbol" w:hAnsi="Symbol" w:hint="default"/>
      </w:rPr>
    </w:lvl>
    <w:lvl w:ilvl="7" w:tplc="DC148638">
      <w:start w:val="1"/>
      <w:numFmt w:val="bullet"/>
      <w:lvlText w:val="o"/>
      <w:lvlJc w:val="left"/>
      <w:pPr>
        <w:ind w:left="5760" w:hanging="360"/>
      </w:pPr>
      <w:rPr>
        <w:rFonts w:ascii="Courier New" w:hAnsi="Courier New" w:hint="default"/>
      </w:rPr>
    </w:lvl>
    <w:lvl w:ilvl="8" w:tplc="B650B270">
      <w:start w:val="1"/>
      <w:numFmt w:val="bullet"/>
      <w:lvlText w:val=""/>
      <w:lvlJc w:val="left"/>
      <w:pPr>
        <w:ind w:left="6480" w:hanging="360"/>
      </w:pPr>
      <w:rPr>
        <w:rFonts w:ascii="Wingdings" w:hAnsi="Wingdings" w:hint="default"/>
      </w:rPr>
    </w:lvl>
  </w:abstractNum>
  <w:abstractNum w:abstractNumId="8" w15:restartNumberingAfterBreak="0">
    <w:nsid w:val="32407E17"/>
    <w:multiLevelType w:val="hybridMultilevel"/>
    <w:tmpl w:val="2524521C"/>
    <w:lvl w:ilvl="0" w:tplc="4AE6E9C6">
      <w:start w:val="1"/>
      <w:numFmt w:val="bullet"/>
      <w:lvlText w:val=""/>
      <w:lvlJc w:val="left"/>
      <w:pPr>
        <w:ind w:left="720" w:hanging="360"/>
      </w:pPr>
      <w:rPr>
        <w:rFonts w:ascii="Wingdings" w:hAnsi="Wingdings" w:hint="default"/>
      </w:rPr>
    </w:lvl>
    <w:lvl w:ilvl="1" w:tplc="F0626CEC">
      <w:start w:val="1"/>
      <w:numFmt w:val="bullet"/>
      <w:lvlText w:val="o"/>
      <w:lvlJc w:val="left"/>
      <w:pPr>
        <w:ind w:left="1440" w:hanging="360"/>
      </w:pPr>
      <w:rPr>
        <w:rFonts w:ascii="Courier New" w:hAnsi="Courier New" w:hint="default"/>
      </w:rPr>
    </w:lvl>
    <w:lvl w:ilvl="2" w:tplc="F4924350">
      <w:start w:val="1"/>
      <w:numFmt w:val="bullet"/>
      <w:lvlText w:val=""/>
      <w:lvlJc w:val="left"/>
      <w:pPr>
        <w:ind w:left="2160" w:hanging="360"/>
      </w:pPr>
      <w:rPr>
        <w:rFonts w:ascii="Wingdings" w:hAnsi="Wingdings" w:hint="default"/>
      </w:rPr>
    </w:lvl>
    <w:lvl w:ilvl="3" w:tplc="AA5ABB10">
      <w:start w:val="1"/>
      <w:numFmt w:val="bullet"/>
      <w:lvlText w:val=""/>
      <w:lvlJc w:val="left"/>
      <w:pPr>
        <w:ind w:left="2880" w:hanging="360"/>
      </w:pPr>
      <w:rPr>
        <w:rFonts w:ascii="Symbol" w:hAnsi="Symbol" w:hint="default"/>
      </w:rPr>
    </w:lvl>
    <w:lvl w:ilvl="4" w:tplc="D25EE526">
      <w:start w:val="1"/>
      <w:numFmt w:val="bullet"/>
      <w:lvlText w:val="o"/>
      <w:lvlJc w:val="left"/>
      <w:pPr>
        <w:ind w:left="3600" w:hanging="360"/>
      </w:pPr>
      <w:rPr>
        <w:rFonts w:ascii="Courier New" w:hAnsi="Courier New" w:hint="default"/>
      </w:rPr>
    </w:lvl>
    <w:lvl w:ilvl="5" w:tplc="965017F8">
      <w:start w:val="1"/>
      <w:numFmt w:val="bullet"/>
      <w:lvlText w:val=""/>
      <w:lvlJc w:val="left"/>
      <w:pPr>
        <w:ind w:left="4320" w:hanging="360"/>
      </w:pPr>
      <w:rPr>
        <w:rFonts w:ascii="Wingdings" w:hAnsi="Wingdings" w:hint="default"/>
      </w:rPr>
    </w:lvl>
    <w:lvl w:ilvl="6" w:tplc="C4AECC1A">
      <w:start w:val="1"/>
      <w:numFmt w:val="bullet"/>
      <w:lvlText w:val=""/>
      <w:lvlJc w:val="left"/>
      <w:pPr>
        <w:ind w:left="5040" w:hanging="360"/>
      </w:pPr>
      <w:rPr>
        <w:rFonts w:ascii="Symbol" w:hAnsi="Symbol" w:hint="default"/>
      </w:rPr>
    </w:lvl>
    <w:lvl w:ilvl="7" w:tplc="8C7A96FC">
      <w:start w:val="1"/>
      <w:numFmt w:val="bullet"/>
      <w:lvlText w:val="o"/>
      <w:lvlJc w:val="left"/>
      <w:pPr>
        <w:ind w:left="5760" w:hanging="360"/>
      </w:pPr>
      <w:rPr>
        <w:rFonts w:ascii="Courier New" w:hAnsi="Courier New" w:hint="default"/>
      </w:rPr>
    </w:lvl>
    <w:lvl w:ilvl="8" w:tplc="DDB4BDA2">
      <w:start w:val="1"/>
      <w:numFmt w:val="bullet"/>
      <w:lvlText w:val=""/>
      <w:lvlJc w:val="left"/>
      <w:pPr>
        <w:ind w:left="6480" w:hanging="360"/>
      </w:pPr>
      <w:rPr>
        <w:rFonts w:ascii="Wingdings" w:hAnsi="Wingdings" w:hint="default"/>
      </w:rPr>
    </w:lvl>
  </w:abstractNum>
  <w:abstractNum w:abstractNumId="9" w15:restartNumberingAfterBreak="0">
    <w:nsid w:val="3BA85983"/>
    <w:multiLevelType w:val="hybridMultilevel"/>
    <w:tmpl w:val="612C3EB4"/>
    <w:lvl w:ilvl="0" w:tplc="E4CE3760">
      <w:start w:val="1"/>
      <w:numFmt w:val="bullet"/>
      <w:lvlText w:val=""/>
      <w:lvlJc w:val="left"/>
      <w:pPr>
        <w:ind w:left="720" w:hanging="360"/>
      </w:pPr>
      <w:rPr>
        <w:rFonts w:ascii="Wingdings" w:hAnsi="Wingdings" w:hint="default"/>
      </w:rPr>
    </w:lvl>
    <w:lvl w:ilvl="1" w:tplc="B8148E74">
      <w:start w:val="1"/>
      <w:numFmt w:val="bullet"/>
      <w:lvlText w:val="o"/>
      <w:lvlJc w:val="left"/>
      <w:pPr>
        <w:ind w:left="1440" w:hanging="360"/>
      </w:pPr>
      <w:rPr>
        <w:rFonts w:ascii="Courier New" w:hAnsi="Courier New" w:hint="default"/>
      </w:rPr>
    </w:lvl>
    <w:lvl w:ilvl="2" w:tplc="721AD936">
      <w:start w:val="1"/>
      <w:numFmt w:val="bullet"/>
      <w:lvlText w:val=""/>
      <w:lvlJc w:val="left"/>
      <w:pPr>
        <w:ind w:left="2160" w:hanging="360"/>
      </w:pPr>
      <w:rPr>
        <w:rFonts w:ascii="Wingdings" w:hAnsi="Wingdings" w:hint="default"/>
      </w:rPr>
    </w:lvl>
    <w:lvl w:ilvl="3" w:tplc="94ACF964">
      <w:start w:val="1"/>
      <w:numFmt w:val="bullet"/>
      <w:lvlText w:val=""/>
      <w:lvlJc w:val="left"/>
      <w:pPr>
        <w:ind w:left="2880" w:hanging="360"/>
      </w:pPr>
      <w:rPr>
        <w:rFonts w:ascii="Symbol" w:hAnsi="Symbol" w:hint="default"/>
      </w:rPr>
    </w:lvl>
    <w:lvl w:ilvl="4" w:tplc="1804A3CC">
      <w:start w:val="1"/>
      <w:numFmt w:val="bullet"/>
      <w:lvlText w:val="o"/>
      <w:lvlJc w:val="left"/>
      <w:pPr>
        <w:ind w:left="3600" w:hanging="360"/>
      </w:pPr>
      <w:rPr>
        <w:rFonts w:ascii="Courier New" w:hAnsi="Courier New" w:hint="default"/>
      </w:rPr>
    </w:lvl>
    <w:lvl w:ilvl="5" w:tplc="61C2A604">
      <w:start w:val="1"/>
      <w:numFmt w:val="bullet"/>
      <w:lvlText w:val=""/>
      <w:lvlJc w:val="left"/>
      <w:pPr>
        <w:ind w:left="4320" w:hanging="360"/>
      </w:pPr>
      <w:rPr>
        <w:rFonts w:ascii="Wingdings" w:hAnsi="Wingdings" w:hint="default"/>
      </w:rPr>
    </w:lvl>
    <w:lvl w:ilvl="6" w:tplc="81868A14">
      <w:start w:val="1"/>
      <w:numFmt w:val="bullet"/>
      <w:lvlText w:val=""/>
      <w:lvlJc w:val="left"/>
      <w:pPr>
        <w:ind w:left="5040" w:hanging="360"/>
      </w:pPr>
      <w:rPr>
        <w:rFonts w:ascii="Symbol" w:hAnsi="Symbol" w:hint="default"/>
      </w:rPr>
    </w:lvl>
    <w:lvl w:ilvl="7" w:tplc="C5DE8AA2">
      <w:start w:val="1"/>
      <w:numFmt w:val="bullet"/>
      <w:lvlText w:val="o"/>
      <w:lvlJc w:val="left"/>
      <w:pPr>
        <w:ind w:left="5760" w:hanging="360"/>
      </w:pPr>
      <w:rPr>
        <w:rFonts w:ascii="Courier New" w:hAnsi="Courier New" w:hint="default"/>
      </w:rPr>
    </w:lvl>
    <w:lvl w:ilvl="8" w:tplc="E4701896">
      <w:start w:val="1"/>
      <w:numFmt w:val="bullet"/>
      <w:lvlText w:val=""/>
      <w:lvlJc w:val="left"/>
      <w:pPr>
        <w:ind w:left="6480" w:hanging="360"/>
      </w:pPr>
      <w:rPr>
        <w:rFonts w:ascii="Wingdings" w:hAnsi="Wingdings" w:hint="default"/>
      </w:rPr>
    </w:lvl>
  </w:abstractNum>
  <w:abstractNum w:abstractNumId="10" w15:restartNumberingAfterBreak="0">
    <w:nsid w:val="3EF17398"/>
    <w:multiLevelType w:val="hybridMultilevel"/>
    <w:tmpl w:val="E12A8578"/>
    <w:lvl w:ilvl="0" w:tplc="BBB0EA6C">
      <w:start w:val="1"/>
      <w:numFmt w:val="bullet"/>
      <w:lvlText w:val=""/>
      <w:lvlJc w:val="left"/>
      <w:pPr>
        <w:ind w:left="720" w:hanging="360"/>
      </w:pPr>
      <w:rPr>
        <w:rFonts w:ascii="Wingdings" w:hAnsi="Wingdings" w:hint="default"/>
      </w:rPr>
    </w:lvl>
    <w:lvl w:ilvl="1" w:tplc="E976025C">
      <w:start w:val="1"/>
      <w:numFmt w:val="bullet"/>
      <w:lvlText w:val="o"/>
      <w:lvlJc w:val="left"/>
      <w:pPr>
        <w:ind w:left="1440" w:hanging="360"/>
      </w:pPr>
      <w:rPr>
        <w:rFonts w:ascii="Courier New" w:hAnsi="Courier New" w:hint="default"/>
      </w:rPr>
    </w:lvl>
    <w:lvl w:ilvl="2" w:tplc="0478AC8C">
      <w:start w:val="1"/>
      <w:numFmt w:val="bullet"/>
      <w:lvlText w:val=""/>
      <w:lvlJc w:val="left"/>
      <w:pPr>
        <w:ind w:left="2160" w:hanging="360"/>
      </w:pPr>
      <w:rPr>
        <w:rFonts w:ascii="Wingdings" w:hAnsi="Wingdings" w:hint="default"/>
      </w:rPr>
    </w:lvl>
    <w:lvl w:ilvl="3" w:tplc="0BC030BE">
      <w:start w:val="1"/>
      <w:numFmt w:val="bullet"/>
      <w:lvlText w:val=""/>
      <w:lvlJc w:val="left"/>
      <w:pPr>
        <w:ind w:left="2880" w:hanging="360"/>
      </w:pPr>
      <w:rPr>
        <w:rFonts w:ascii="Symbol" w:hAnsi="Symbol" w:hint="default"/>
      </w:rPr>
    </w:lvl>
    <w:lvl w:ilvl="4" w:tplc="7534E2B4">
      <w:start w:val="1"/>
      <w:numFmt w:val="bullet"/>
      <w:lvlText w:val="o"/>
      <w:lvlJc w:val="left"/>
      <w:pPr>
        <w:ind w:left="3600" w:hanging="360"/>
      </w:pPr>
      <w:rPr>
        <w:rFonts w:ascii="Courier New" w:hAnsi="Courier New" w:hint="default"/>
      </w:rPr>
    </w:lvl>
    <w:lvl w:ilvl="5" w:tplc="C01449B0">
      <w:start w:val="1"/>
      <w:numFmt w:val="bullet"/>
      <w:lvlText w:val=""/>
      <w:lvlJc w:val="left"/>
      <w:pPr>
        <w:ind w:left="4320" w:hanging="360"/>
      </w:pPr>
      <w:rPr>
        <w:rFonts w:ascii="Wingdings" w:hAnsi="Wingdings" w:hint="default"/>
      </w:rPr>
    </w:lvl>
    <w:lvl w:ilvl="6" w:tplc="515CA404">
      <w:start w:val="1"/>
      <w:numFmt w:val="bullet"/>
      <w:lvlText w:val=""/>
      <w:lvlJc w:val="left"/>
      <w:pPr>
        <w:ind w:left="5040" w:hanging="360"/>
      </w:pPr>
      <w:rPr>
        <w:rFonts w:ascii="Symbol" w:hAnsi="Symbol" w:hint="default"/>
      </w:rPr>
    </w:lvl>
    <w:lvl w:ilvl="7" w:tplc="BB50A046">
      <w:start w:val="1"/>
      <w:numFmt w:val="bullet"/>
      <w:lvlText w:val="o"/>
      <w:lvlJc w:val="left"/>
      <w:pPr>
        <w:ind w:left="5760" w:hanging="360"/>
      </w:pPr>
      <w:rPr>
        <w:rFonts w:ascii="Courier New" w:hAnsi="Courier New" w:hint="default"/>
      </w:rPr>
    </w:lvl>
    <w:lvl w:ilvl="8" w:tplc="23BE7C86">
      <w:start w:val="1"/>
      <w:numFmt w:val="bullet"/>
      <w:lvlText w:val=""/>
      <w:lvlJc w:val="left"/>
      <w:pPr>
        <w:ind w:left="6480" w:hanging="360"/>
      </w:pPr>
      <w:rPr>
        <w:rFonts w:ascii="Wingdings" w:hAnsi="Wingdings" w:hint="default"/>
      </w:rPr>
    </w:lvl>
  </w:abstractNum>
  <w:abstractNum w:abstractNumId="11" w15:restartNumberingAfterBreak="0">
    <w:nsid w:val="43C63C4B"/>
    <w:multiLevelType w:val="hybridMultilevel"/>
    <w:tmpl w:val="F43AE9A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3A3411"/>
    <w:multiLevelType w:val="hybridMultilevel"/>
    <w:tmpl w:val="499C593E"/>
    <w:lvl w:ilvl="0" w:tplc="2ED2A59C">
      <w:start w:val="1"/>
      <w:numFmt w:val="decimal"/>
      <w:lvlText w:val="%1."/>
      <w:lvlJc w:val="left"/>
      <w:pPr>
        <w:ind w:left="720" w:hanging="360"/>
      </w:pPr>
    </w:lvl>
    <w:lvl w:ilvl="1" w:tplc="D1321298">
      <w:start w:val="1"/>
      <w:numFmt w:val="lowerLetter"/>
      <w:lvlText w:val="%2."/>
      <w:lvlJc w:val="left"/>
      <w:pPr>
        <w:ind w:left="1440" w:hanging="360"/>
      </w:pPr>
    </w:lvl>
    <w:lvl w:ilvl="2" w:tplc="A6BAD638">
      <w:start w:val="1"/>
      <w:numFmt w:val="lowerRoman"/>
      <w:lvlText w:val="%3."/>
      <w:lvlJc w:val="right"/>
      <w:pPr>
        <w:ind w:left="2160" w:hanging="180"/>
      </w:pPr>
    </w:lvl>
    <w:lvl w:ilvl="3" w:tplc="CE308DC4">
      <w:start w:val="1"/>
      <w:numFmt w:val="decimal"/>
      <w:lvlText w:val="%4."/>
      <w:lvlJc w:val="left"/>
      <w:pPr>
        <w:ind w:left="2880" w:hanging="360"/>
      </w:pPr>
    </w:lvl>
    <w:lvl w:ilvl="4" w:tplc="21621C16">
      <w:start w:val="1"/>
      <w:numFmt w:val="lowerLetter"/>
      <w:lvlText w:val="%5."/>
      <w:lvlJc w:val="left"/>
      <w:pPr>
        <w:ind w:left="3600" w:hanging="360"/>
      </w:pPr>
    </w:lvl>
    <w:lvl w:ilvl="5" w:tplc="F7F2A94E">
      <w:start w:val="1"/>
      <w:numFmt w:val="lowerRoman"/>
      <w:lvlText w:val="%6."/>
      <w:lvlJc w:val="right"/>
      <w:pPr>
        <w:ind w:left="4320" w:hanging="180"/>
      </w:pPr>
    </w:lvl>
    <w:lvl w:ilvl="6" w:tplc="87E6E3D2">
      <w:start w:val="1"/>
      <w:numFmt w:val="decimal"/>
      <w:lvlText w:val="%7."/>
      <w:lvlJc w:val="left"/>
      <w:pPr>
        <w:ind w:left="5040" w:hanging="360"/>
      </w:pPr>
    </w:lvl>
    <w:lvl w:ilvl="7" w:tplc="91DE6E98">
      <w:start w:val="1"/>
      <w:numFmt w:val="lowerLetter"/>
      <w:lvlText w:val="%8."/>
      <w:lvlJc w:val="left"/>
      <w:pPr>
        <w:ind w:left="5760" w:hanging="360"/>
      </w:pPr>
    </w:lvl>
    <w:lvl w:ilvl="8" w:tplc="1F64B27C">
      <w:start w:val="1"/>
      <w:numFmt w:val="lowerRoman"/>
      <w:lvlText w:val="%9."/>
      <w:lvlJc w:val="right"/>
      <w:pPr>
        <w:ind w:left="6480" w:hanging="180"/>
      </w:pPr>
    </w:lvl>
  </w:abstractNum>
  <w:abstractNum w:abstractNumId="13" w15:restartNumberingAfterBreak="0">
    <w:nsid w:val="44652718"/>
    <w:multiLevelType w:val="hybridMultilevel"/>
    <w:tmpl w:val="1D500DD0"/>
    <w:lvl w:ilvl="0" w:tplc="4E68741A">
      <w:start w:val="1"/>
      <w:numFmt w:val="bullet"/>
      <w:lvlText w:val=""/>
      <w:lvlJc w:val="left"/>
      <w:pPr>
        <w:ind w:left="720" w:hanging="360"/>
      </w:pPr>
      <w:rPr>
        <w:rFonts w:ascii="Wingdings" w:hAnsi="Wingdings" w:hint="default"/>
      </w:rPr>
    </w:lvl>
    <w:lvl w:ilvl="1" w:tplc="95903C34">
      <w:start w:val="1"/>
      <w:numFmt w:val="bullet"/>
      <w:lvlText w:val="o"/>
      <w:lvlJc w:val="left"/>
      <w:pPr>
        <w:ind w:left="1440" w:hanging="360"/>
      </w:pPr>
      <w:rPr>
        <w:rFonts w:ascii="Courier New" w:hAnsi="Courier New" w:hint="default"/>
      </w:rPr>
    </w:lvl>
    <w:lvl w:ilvl="2" w:tplc="16CAC138">
      <w:start w:val="1"/>
      <w:numFmt w:val="bullet"/>
      <w:lvlText w:val=""/>
      <w:lvlJc w:val="left"/>
      <w:pPr>
        <w:ind w:left="2160" w:hanging="360"/>
      </w:pPr>
      <w:rPr>
        <w:rFonts w:ascii="Wingdings" w:hAnsi="Wingdings" w:hint="default"/>
      </w:rPr>
    </w:lvl>
    <w:lvl w:ilvl="3" w:tplc="20BAD4C6">
      <w:start w:val="1"/>
      <w:numFmt w:val="bullet"/>
      <w:lvlText w:val=""/>
      <w:lvlJc w:val="left"/>
      <w:pPr>
        <w:ind w:left="2880" w:hanging="360"/>
      </w:pPr>
      <w:rPr>
        <w:rFonts w:ascii="Symbol" w:hAnsi="Symbol" w:hint="default"/>
      </w:rPr>
    </w:lvl>
    <w:lvl w:ilvl="4" w:tplc="47DC56FA">
      <w:start w:val="1"/>
      <w:numFmt w:val="bullet"/>
      <w:lvlText w:val="o"/>
      <w:lvlJc w:val="left"/>
      <w:pPr>
        <w:ind w:left="3600" w:hanging="360"/>
      </w:pPr>
      <w:rPr>
        <w:rFonts w:ascii="Courier New" w:hAnsi="Courier New" w:hint="default"/>
      </w:rPr>
    </w:lvl>
    <w:lvl w:ilvl="5" w:tplc="47D29C2A">
      <w:start w:val="1"/>
      <w:numFmt w:val="bullet"/>
      <w:lvlText w:val=""/>
      <w:lvlJc w:val="left"/>
      <w:pPr>
        <w:ind w:left="4320" w:hanging="360"/>
      </w:pPr>
      <w:rPr>
        <w:rFonts w:ascii="Wingdings" w:hAnsi="Wingdings" w:hint="default"/>
      </w:rPr>
    </w:lvl>
    <w:lvl w:ilvl="6" w:tplc="9864CE26">
      <w:start w:val="1"/>
      <w:numFmt w:val="bullet"/>
      <w:lvlText w:val=""/>
      <w:lvlJc w:val="left"/>
      <w:pPr>
        <w:ind w:left="5040" w:hanging="360"/>
      </w:pPr>
      <w:rPr>
        <w:rFonts w:ascii="Symbol" w:hAnsi="Symbol" w:hint="default"/>
      </w:rPr>
    </w:lvl>
    <w:lvl w:ilvl="7" w:tplc="2624AF46">
      <w:start w:val="1"/>
      <w:numFmt w:val="bullet"/>
      <w:lvlText w:val="o"/>
      <w:lvlJc w:val="left"/>
      <w:pPr>
        <w:ind w:left="5760" w:hanging="360"/>
      </w:pPr>
      <w:rPr>
        <w:rFonts w:ascii="Courier New" w:hAnsi="Courier New" w:hint="default"/>
      </w:rPr>
    </w:lvl>
    <w:lvl w:ilvl="8" w:tplc="C786E8B6">
      <w:start w:val="1"/>
      <w:numFmt w:val="bullet"/>
      <w:lvlText w:val=""/>
      <w:lvlJc w:val="left"/>
      <w:pPr>
        <w:ind w:left="6480" w:hanging="360"/>
      </w:pPr>
      <w:rPr>
        <w:rFonts w:ascii="Wingdings" w:hAnsi="Wingdings" w:hint="default"/>
      </w:rPr>
    </w:lvl>
  </w:abstractNum>
  <w:abstractNum w:abstractNumId="14" w15:restartNumberingAfterBreak="0">
    <w:nsid w:val="4CBA44E4"/>
    <w:multiLevelType w:val="hybridMultilevel"/>
    <w:tmpl w:val="4D3C57E4"/>
    <w:lvl w:ilvl="0" w:tplc="614AEE20">
      <w:start w:val="1"/>
      <w:numFmt w:val="bullet"/>
      <w:lvlText w:val=""/>
      <w:lvlJc w:val="left"/>
      <w:pPr>
        <w:ind w:left="720" w:hanging="360"/>
      </w:pPr>
      <w:rPr>
        <w:rFonts w:ascii="Wingdings" w:hAnsi="Wingdings" w:hint="default"/>
      </w:rPr>
    </w:lvl>
    <w:lvl w:ilvl="1" w:tplc="EE64F5F0">
      <w:start w:val="1"/>
      <w:numFmt w:val="bullet"/>
      <w:lvlText w:val="o"/>
      <w:lvlJc w:val="left"/>
      <w:pPr>
        <w:ind w:left="1440" w:hanging="360"/>
      </w:pPr>
      <w:rPr>
        <w:rFonts w:ascii="Courier New" w:hAnsi="Courier New" w:hint="default"/>
      </w:rPr>
    </w:lvl>
    <w:lvl w:ilvl="2" w:tplc="B2BECECC">
      <w:start w:val="1"/>
      <w:numFmt w:val="bullet"/>
      <w:lvlText w:val=""/>
      <w:lvlJc w:val="left"/>
      <w:pPr>
        <w:ind w:left="2160" w:hanging="360"/>
      </w:pPr>
      <w:rPr>
        <w:rFonts w:ascii="Wingdings" w:hAnsi="Wingdings" w:hint="default"/>
      </w:rPr>
    </w:lvl>
    <w:lvl w:ilvl="3" w:tplc="0CCA0BF2">
      <w:start w:val="1"/>
      <w:numFmt w:val="bullet"/>
      <w:lvlText w:val=""/>
      <w:lvlJc w:val="left"/>
      <w:pPr>
        <w:ind w:left="2880" w:hanging="360"/>
      </w:pPr>
      <w:rPr>
        <w:rFonts w:ascii="Symbol" w:hAnsi="Symbol" w:hint="default"/>
      </w:rPr>
    </w:lvl>
    <w:lvl w:ilvl="4" w:tplc="B7EA2CB0">
      <w:start w:val="1"/>
      <w:numFmt w:val="bullet"/>
      <w:lvlText w:val="o"/>
      <w:lvlJc w:val="left"/>
      <w:pPr>
        <w:ind w:left="3600" w:hanging="360"/>
      </w:pPr>
      <w:rPr>
        <w:rFonts w:ascii="Courier New" w:hAnsi="Courier New" w:hint="default"/>
      </w:rPr>
    </w:lvl>
    <w:lvl w:ilvl="5" w:tplc="E6922642">
      <w:start w:val="1"/>
      <w:numFmt w:val="bullet"/>
      <w:lvlText w:val=""/>
      <w:lvlJc w:val="left"/>
      <w:pPr>
        <w:ind w:left="4320" w:hanging="360"/>
      </w:pPr>
      <w:rPr>
        <w:rFonts w:ascii="Wingdings" w:hAnsi="Wingdings" w:hint="default"/>
      </w:rPr>
    </w:lvl>
    <w:lvl w:ilvl="6" w:tplc="39B2E4AA">
      <w:start w:val="1"/>
      <w:numFmt w:val="bullet"/>
      <w:lvlText w:val=""/>
      <w:lvlJc w:val="left"/>
      <w:pPr>
        <w:ind w:left="5040" w:hanging="360"/>
      </w:pPr>
      <w:rPr>
        <w:rFonts w:ascii="Symbol" w:hAnsi="Symbol" w:hint="default"/>
      </w:rPr>
    </w:lvl>
    <w:lvl w:ilvl="7" w:tplc="0332FD3C">
      <w:start w:val="1"/>
      <w:numFmt w:val="bullet"/>
      <w:lvlText w:val="o"/>
      <w:lvlJc w:val="left"/>
      <w:pPr>
        <w:ind w:left="5760" w:hanging="360"/>
      </w:pPr>
      <w:rPr>
        <w:rFonts w:ascii="Courier New" w:hAnsi="Courier New" w:hint="default"/>
      </w:rPr>
    </w:lvl>
    <w:lvl w:ilvl="8" w:tplc="8F4E2BC4">
      <w:start w:val="1"/>
      <w:numFmt w:val="bullet"/>
      <w:lvlText w:val=""/>
      <w:lvlJc w:val="left"/>
      <w:pPr>
        <w:ind w:left="6480" w:hanging="360"/>
      </w:pPr>
      <w:rPr>
        <w:rFonts w:ascii="Wingdings" w:hAnsi="Wingdings" w:hint="default"/>
      </w:rPr>
    </w:lvl>
  </w:abstractNum>
  <w:abstractNum w:abstractNumId="15" w15:restartNumberingAfterBreak="0">
    <w:nsid w:val="5CB00C10"/>
    <w:multiLevelType w:val="hybridMultilevel"/>
    <w:tmpl w:val="E56058BE"/>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0ED3E94"/>
    <w:multiLevelType w:val="hybridMultilevel"/>
    <w:tmpl w:val="09F2D90A"/>
    <w:lvl w:ilvl="0" w:tplc="16FE8126">
      <w:start w:val="1"/>
      <w:numFmt w:val="bullet"/>
      <w:lvlText w:val=""/>
      <w:lvlJc w:val="left"/>
      <w:pPr>
        <w:ind w:left="720" w:hanging="360"/>
      </w:pPr>
      <w:rPr>
        <w:rFonts w:ascii="Wingdings" w:hAnsi="Wingdings" w:hint="default"/>
      </w:rPr>
    </w:lvl>
    <w:lvl w:ilvl="1" w:tplc="21201380">
      <w:start w:val="1"/>
      <w:numFmt w:val="bullet"/>
      <w:lvlText w:val="o"/>
      <w:lvlJc w:val="left"/>
      <w:pPr>
        <w:ind w:left="1440" w:hanging="360"/>
      </w:pPr>
      <w:rPr>
        <w:rFonts w:ascii="Courier New" w:hAnsi="Courier New" w:hint="default"/>
      </w:rPr>
    </w:lvl>
    <w:lvl w:ilvl="2" w:tplc="6820F3E2">
      <w:start w:val="1"/>
      <w:numFmt w:val="bullet"/>
      <w:lvlText w:val=""/>
      <w:lvlJc w:val="left"/>
      <w:pPr>
        <w:ind w:left="2160" w:hanging="360"/>
      </w:pPr>
      <w:rPr>
        <w:rFonts w:ascii="Wingdings" w:hAnsi="Wingdings" w:hint="default"/>
      </w:rPr>
    </w:lvl>
    <w:lvl w:ilvl="3" w:tplc="DC2039D2">
      <w:start w:val="1"/>
      <w:numFmt w:val="bullet"/>
      <w:lvlText w:val=""/>
      <w:lvlJc w:val="left"/>
      <w:pPr>
        <w:ind w:left="2880" w:hanging="360"/>
      </w:pPr>
      <w:rPr>
        <w:rFonts w:ascii="Symbol" w:hAnsi="Symbol" w:hint="default"/>
      </w:rPr>
    </w:lvl>
    <w:lvl w:ilvl="4" w:tplc="A888081A">
      <w:start w:val="1"/>
      <w:numFmt w:val="bullet"/>
      <w:lvlText w:val="o"/>
      <w:lvlJc w:val="left"/>
      <w:pPr>
        <w:ind w:left="3600" w:hanging="360"/>
      </w:pPr>
      <w:rPr>
        <w:rFonts w:ascii="Courier New" w:hAnsi="Courier New" w:hint="default"/>
      </w:rPr>
    </w:lvl>
    <w:lvl w:ilvl="5" w:tplc="1300316C">
      <w:start w:val="1"/>
      <w:numFmt w:val="bullet"/>
      <w:lvlText w:val=""/>
      <w:lvlJc w:val="left"/>
      <w:pPr>
        <w:ind w:left="4320" w:hanging="360"/>
      </w:pPr>
      <w:rPr>
        <w:rFonts w:ascii="Wingdings" w:hAnsi="Wingdings" w:hint="default"/>
      </w:rPr>
    </w:lvl>
    <w:lvl w:ilvl="6" w:tplc="7660CEB0">
      <w:start w:val="1"/>
      <w:numFmt w:val="bullet"/>
      <w:lvlText w:val=""/>
      <w:lvlJc w:val="left"/>
      <w:pPr>
        <w:ind w:left="5040" w:hanging="360"/>
      </w:pPr>
      <w:rPr>
        <w:rFonts w:ascii="Symbol" w:hAnsi="Symbol" w:hint="default"/>
      </w:rPr>
    </w:lvl>
    <w:lvl w:ilvl="7" w:tplc="DB003794">
      <w:start w:val="1"/>
      <w:numFmt w:val="bullet"/>
      <w:lvlText w:val="o"/>
      <w:lvlJc w:val="left"/>
      <w:pPr>
        <w:ind w:left="5760" w:hanging="360"/>
      </w:pPr>
      <w:rPr>
        <w:rFonts w:ascii="Courier New" w:hAnsi="Courier New" w:hint="default"/>
      </w:rPr>
    </w:lvl>
    <w:lvl w:ilvl="8" w:tplc="A9C09DC0">
      <w:start w:val="1"/>
      <w:numFmt w:val="bullet"/>
      <w:lvlText w:val=""/>
      <w:lvlJc w:val="left"/>
      <w:pPr>
        <w:ind w:left="6480" w:hanging="360"/>
      </w:pPr>
      <w:rPr>
        <w:rFonts w:ascii="Wingdings" w:hAnsi="Wingdings" w:hint="default"/>
      </w:rPr>
    </w:lvl>
  </w:abstractNum>
  <w:abstractNum w:abstractNumId="17" w15:restartNumberingAfterBreak="0">
    <w:nsid w:val="611C4AD0"/>
    <w:multiLevelType w:val="hybridMultilevel"/>
    <w:tmpl w:val="B74EC01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1E14710"/>
    <w:multiLevelType w:val="hybridMultilevel"/>
    <w:tmpl w:val="E73684BE"/>
    <w:lvl w:ilvl="0" w:tplc="031EF5AC">
      <w:start w:val="1"/>
      <w:numFmt w:val="bullet"/>
      <w:lvlText w:val=""/>
      <w:lvlJc w:val="left"/>
      <w:pPr>
        <w:ind w:left="720" w:hanging="360"/>
      </w:pPr>
      <w:rPr>
        <w:rFonts w:ascii="Wingdings" w:hAnsi="Wingdings" w:hint="default"/>
      </w:rPr>
    </w:lvl>
    <w:lvl w:ilvl="1" w:tplc="79EE340C">
      <w:start w:val="1"/>
      <w:numFmt w:val="bullet"/>
      <w:lvlText w:val="o"/>
      <w:lvlJc w:val="left"/>
      <w:pPr>
        <w:ind w:left="1440" w:hanging="360"/>
      </w:pPr>
      <w:rPr>
        <w:rFonts w:ascii="Courier New" w:hAnsi="Courier New" w:hint="default"/>
      </w:rPr>
    </w:lvl>
    <w:lvl w:ilvl="2" w:tplc="13D2C7A4">
      <w:start w:val="1"/>
      <w:numFmt w:val="bullet"/>
      <w:lvlText w:val=""/>
      <w:lvlJc w:val="left"/>
      <w:pPr>
        <w:ind w:left="2160" w:hanging="360"/>
      </w:pPr>
      <w:rPr>
        <w:rFonts w:ascii="Wingdings" w:hAnsi="Wingdings" w:hint="default"/>
      </w:rPr>
    </w:lvl>
    <w:lvl w:ilvl="3" w:tplc="72EE8EE4">
      <w:start w:val="1"/>
      <w:numFmt w:val="bullet"/>
      <w:lvlText w:val=""/>
      <w:lvlJc w:val="left"/>
      <w:pPr>
        <w:ind w:left="2880" w:hanging="360"/>
      </w:pPr>
      <w:rPr>
        <w:rFonts w:ascii="Symbol" w:hAnsi="Symbol" w:hint="default"/>
      </w:rPr>
    </w:lvl>
    <w:lvl w:ilvl="4" w:tplc="5A24795E">
      <w:start w:val="1"/>
      <w:numFmt w:val="bullet"/>
      <w:lvlText w:val="o"/>
      <w:lvlJc w:val="left"/>
      <w:pPr>
        <w:ind w:left="3600" w:hanging="360"/>
      </w:pPr>
      <w:rPr>
        <w:rFonts w:ascii="Courier New" w:hAnsi="Courier New" w:hint="default"/>
      </w:rPr>
    </w:lvl>
    <w:lvl w:ilvl="5" w:tplc="6DB072D4">
      <w:start w:val="1"/>
      <w:numFmt w:val="bullet"/>
      <w:lvlText w:val=""/>
      <w:lvlJc w:val="left"/>
      <w:pPr>
        <w:ind w:left="4320" w:hanging="360"/>
      </w:pPr>
      <w:rPr>
        <w:rFonts w:ascii="Wingdings" w:hAnsi="Wingdings" w:hint="default"/>
      </w:rPr>
    </w:lvl>
    <w:lvl w:ilvl="6" w:tplc="9EC4500C">
      <w:start w:val="1"/>
      <w:numFmt w:val="bullet"/>
      <w:lvlText w:val=""/>
      <w:lvlJc w:val="left"/>
      <w:pPr>
        <w:ind w:left="5040" w:hanging="360"/>
      </w:pPr>
      <w:rPr>
        <w:rFonts w:ascii="Symbol" w:hAnsi="Symbol" w:hint="default"/>
      </w:rPr>
    </w:lvl>
    <w:lvl w:ilvl="7" w:tplc="35E883D2">
      <w:start w:val="1"/>
      <w:numFmt w:val="bullet"/>
      <w:lvlText w:val="o"/>
      <w:lvlJc w:val="left"/>
      <w:pPr>
        <w:ind w:left="5760" w:hanging="360"/>
      </w:pPr>
      <w:rPr>
        <w:rFonts w:ascii="Courier New" w:hAnsi="Courier New" w:hint="default"/>
      </w:rPr>
    </w:lvl>
    <w:lvl w:ilvl="8" w:tplc="8046624C">
      <w:start w:val="1"/>
      <w:numFmt w:val="bullet"/>
      <w:lvlText w:val=""/>
      <w:lvlJc w:val="left"/>
      <w:pPr>
        <w:ind w:left="6480" w:hanging="360"/>
      </w:pPr>
      <w:rPr>
        <w:rFonts w:ascii="Wingdings" w:hAnsi="Wingdings" w:hint="default"/>
      </w:rPr>
    </w:lvl>
  </w:abstractNum>
  <w:abstractNum w:abstractNumId="19" w15:restartNumberingAfterBreak="0">
    <w:nsid w:val="62A05395"/>
    <w:multiLevelType w:val="hybridMultilevel"/>
    <w:tmpl w:val="8E40BA5E"/>
    <w:lvl w:ilvl="0" w:tplc="55DAEB72">
      <w:start w:val="1"/>
      <w:numFmt w:val="bullet"/>
      <w:lvlText w:val=""/>
      <w:lvlJc w:val="left"/>
      <w:pPr>
        <w:ind w:left="720" w:hanging="360"/>
      </w:pPr>
      <w:rPr>
        <w:rFonts w:ascii="Wingdings" w:hAnsi="Wingdings" w:hint="default"/>
      </w:rPr>
    </w:lvl>
    <w:lvl w:ilvl="1" w:tplc="3496EFD8">
      <w:start w:val="1"/>
      <w:numFmt w:val="bullet"/>
      <w:lvlText w:val="o"/>
      <w:lvlJc w:val="left"/>
      <w:pPr>
        <w:ind w:left="1440" w:hanging="360"/>
      </w:pPr>
      <w:rPr>
        <w:rFonts w:ascii="Courier New" w:hAnsi="Courier New" w:hint="default"/>
      </w:rPr>
    </w:lvl>
    <w:lvl w:ilvl="2" w:tplc="C15C66C2">
      <w:start w:val="1"/>
      <w:numFmt w:val="bullet"/>
      <w:lvlText w:val=""/>
      <w:lvlJc w:val="left"/>
      <w:pPr>
        <w:ind w:left="2160" w:hanging="360"/>
      </w:pPr>
      <w:rPr>
        <w:rFonts w:ascii="Wingdings" w:hAnsi="Wingdings" w:hint="default"/>
      </w:rPr>
    </w:lvl>
    <w:lvl w:ilvl="3" w:tplc="8C9A985A">
      <w:start w:val="1"/>
      <w:numFmt w:val="bullet"/>
      <w:lvlText w:val=""/>
      <w:lvlJc w:val="left"/>
      <w:pPr>
        <w:ind w:left="2880" w:hanging="360"/>
      </w:pPr>
      <w:rPr>
        <w:rFonts w:ascii="Symbol" w:hAnsi="Symbol" w:hint="default"/>
      </w:rPr>
    </w:lvl>
    <w:lvl w:ilvl="4" w:tplc="3086CE7A">
      <w:start w:val="1"/>
      <w:numFmt w:val="bullet"/>
      <w:lvlText w:val="o"/>
      <w:lvlJc w:val="left"/>
      <w:pPr>
        <w:ind w:left="3600" w:hanging="360"/>
      </w:pPr>
      <w:rPr>
        <w:rFonts w:ascii="Courier New" w:hAnsi="Courier New" w:hint="default"/>
      </w:rPr>
    </w:lvl>
    <w:lvl w:ilvl="5" w:tplc="CA4A337A">
      <w:start w:val="1"/>
      <w:numFmt w:val="bullet"/>
      <w:lvlText w:val=""/>
      <w:lvlJc w:val="left"/>
      <w:pPr>
        <w:ind w:left="4320" w:hanging="360"/>
      </w:pPr>
      <w:rPr>
        <w:rFonts w:ascii="Wingdings" w:hAnsi="Wingdings" w:hint="default"/>
      </w:rPr>
    </w:lvl>
    <w:lvl w:ilvl="6" w:tplc="5EDEFC82">
      <w:start w:val="1"/>
      <w:numFmt w:val="bullet"/>
      <w:lvlText w:val=""/>
      <w:lvlJc w:val="left"/>
      <w:pPr>
        <w:ind w:left="5040" w:hanging="360"/>
      </w:pPr>
      <w:rPr>
        <w:rFonts w:ascii="Symbol" w:hAnsi="Symbol" w:hint="default"/>
      </w:rPr>
    </w:lvl>
    <w:lvl w:ilvl="7" w:tplc="8A4CE728">
      <w:start w:val="1"/>
      <w:numFmt w:val="bullet"/>
      <w:lvlText w:val="o"/>
      <w:lvlJc w:val="left"/>
      <w:pPr>
        <w:ind w:left="5760" w:hanging="360"/>
      </w:pPr>
      <w:rPr>
        <w:rFonts w:ascii="Courier New" w:hAnsi="Courier New" w:hint="default"/>
      </w:rPr>
    </w:lvl>
    <w:lvl w:ilvl="8" w:tplc="7FEC11E2">
      <w:start w:val="1"/>
      <w:numFmt w:val="bullet"/>
      <w:lvlText w:val=""/>
      <w:lvlJc w:val="left"/>
      <w:pPr>
        <w:ind w:left="6480" w:hanging="360"/>
      </w:pPr>
      <w:rPr>
        <w:rFonts w:ascii="Wingdings" w:hAnsi="Wingdings" w:hint="default"/>
      </w:rPr>
    </w:lvl>
  </w:abstractNum>
  <w:abstractNum w:abstractNumId="20" w15:restartNumberingAfterBreak="0">
    <w:nsid w:val="65372ED1"/>
    <w:multiLevelType w:val="multilevel"/>
    <w:tmpl w:val="9F3C6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3584538"/>
    <w:multiLevelType w:val="hybridMultilevel"/>
    <w:tmpl w:val="9594D0D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B956D3"/>
    <w:multiLevelType w:val="hybridMultilevel"/>
    <w:tmpl w:val="59023388"/>
    <w:lvl w:ilvl="0" w:tplc="59AC8548">
      <w:start w:val="1"/>
      <w:numFmt w:val="bullet"/>
      <w:lvlText w:val=""/>
      <w:lvlJc w:val="left"/>
      <w:pPr>
        <w:ind w:left="720" w:hanging="360"/>
      </w:pPr>
      <w:rPr>
        <w:rFonts w:ascii="Wingdings" w:hAnsi="Wingdings" w:hint="default"/>
      </w:rPr>
    </w:lvl>
    <w:lvl w:ilvl="1" w:tplc="89D2D774">
      <w:start w:val="1"/>
      <w:numFmt w:val="bullet"/>
      <w:lvlText w:val="o"/>
      <w:lvlJc w:val="left"/>
      <w:pPr>
        <w:ind w:left="1440" w:hanging="360"/>
      </w:pPr>
      <w:rPr>
        <w:rFonts w:ascii="Courier New" w:hAnsi="Courier New" w:hint="default"/>
      </w:rPr>
    </w:lvl>
    <w:lvl w:ilvl="2" w:tplc="0BE82EB8">
      <w:start w:val="1"/>
      <w:numFmt w:val="bullet"/>
      <w:lvlText w:val=""/>
      <w:lvlJc w:val="left"/>
      <w:pPr>
        <w:ind w:left="2160" w:hanging="360"/>
      </w:pPr>
      <w:rPr>
        <w:rFonts w:ascii="Wingdings" w:hAnsi="Wingdings" w:hint="default"/>
      </w:rPr>
    </w:lvl>
    <w:lvl w:ilvl="3" w:tplc="BF92C9D8">
      <w:start w:val="1"/>
      <w:numFmt w:val="bullet"/>
      <w:lvlText w:val=""/>
      <w:lvlJc w:val="left"/>
      <w:pPr>
        <w:ind w:left="2880" w:hanging="360"/>
      </w:pPr>
      <w:rPr>
        <w:rFonts w:ascii="Symbol" w:hAnsi="Symbol" w:hint="default"/>
      </w:rPr>
    </w:lvl>
    <w:lvl w:ilvl="4" w:tplc="FA58C494">
      <w:start w:val="1"/>
      <w:numFmt w:val="bullet"/>
      <w:lvlText w:val="o"/>
      <w:lvlJc w:val="left"/>
      <w:pPr>
        <w:ind w:left="3600" w:hanging="360"/>
      </w:pPr>
      <w:rPr>
        <w:rFonts w:ascii="Courier New" w:hAnsi="Courier New" w:hint="default"/>
      </w:rPr>
    </w:lvl>
    <w:lvl w:ilvl="5" w:tplc="F1DAD306">
      <w:start w:val="1"/>
      <w:numFmt w:val="bullet"/>
      <w:lvlText w:val=""/>
      <w:lvlJc w:val="left"/>
      <w:pPr>
        <w:ind w:left="4320" w:hanging="360"/>
      </w:pPr>
      <w:rPr>
        <w:rFonts w:ascii="Wingdings" w:hAnsi="Wingdings" w:hint="default"/>
      </w:rPr>
    </w:lvl>
    <w:lvl w:ilvl="6" w:tplc="3CB66E78">
      <w:start w:val="1"/>
      <w:numFmt w:val="bullet"/>
      <w:lvlText w:val=""/>
      <w:lvlJc w:val="left"/>
      <w:pPr>
        <w:ind w:left="5040" w:hanging="360"/>
      </w:pPr>
      <w:rPr>
        <w:rFonts w:ascii="Symbol" w:hAnsi="Symbol" w:hint="default"/>
      </w:rPr>
    </w:lvl>
    <w:lvl w:ilvl="7" w:tplc="56462888">
      <w:start w:val="1"/>
      <w:numFmt w:val="bullet"/>
      <w:lvlText w:val="o"/>
      <w:lvlJc w:val="left"/>
      <w:pPr>
        <w:ind w:left="5760" w:hanging="360"/>
      </w:pPr>
      <w:rPr>
        <w:rFonts w:ascii="Courier New" w:hAnsi="Courier New" w:hint="default"/>
      </w:rPr>
    </w:lvl>
    <w:lvl w:ilvl="8" w:tplc="58646038">
      <w:start w:val="1"/>
      <w:numFmt w:val="bullet"/>
      <w:lvlText w:val=""/>
      <w:lvlJc w:val="left"/>
      <w:pPr>
        <w:ind w:left="6480" w:hanging="360"/>
      </w:pPr>
      <w:rPr>
        <w:rFonts w:ascii="Wingdings" w:hAnsi="Wingdings" w:hint="default"/>
      </w:rPr>
    </w:lvl>
  </w:abstractNum>
  <w:abstractNum w:abstractNumId="23" w15:restartNumberingAfterBreak="0">
    <w:nsid w:val="770A02B4"/>
    <w:multiLevelType w:val="hybridMultilevel"/>
    <w:tmpl w:val="BCDE20A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B7C1D55"/>
    <w:multiLevelType w:val="hybridMultilevel"/>
    <w:tmpl w:val="D42083E8"/>
    <w:lvl w:ilvl="0" w:tplc="0809000D">
      <w:start w:val="1"/>
      <w:numFmt w:val="bullet"/>
      <w:lvlText w:val=""/>
      <w:lvlJc w:val="left"/>
      <w:pPr>
        <w:ind w:left="766" w:hanging="360"/>
      </w:pPr>
      <w:rPr>
        <w:rFonts w:ascii="Wingdings" w:hAnsi="Wingdings"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25" w15:restartNumberingAfterBreak="0">
    <w:nsid w:val="7EE3224E"/>
    <w:multiLevelType w:val="multilevel"/>
    <w:tmpl w:val="7CE4B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4"/>
  </w:num>
  <w:num w:numId="3">
    <w:abstractNumId w:val="7"/>
  </w:num>
  <w:num w:numId="4">
    <w:abstractNumId w:val="9"/>
  </w:num>
  <w:num w:numId="5">
    <w:abstractNumId w:val="12"/>
  </w:num>
  <w:num w:numId="6">
    <w:abstractNumId w:val="18"/>
  </w:num>
  <w:num w:numId="7">
    <w:abstractNumId w:val="13"/>
  </w:num>
  <w:num w:numId="8">
    <w:abstractNumId w:val="5"/>
  </w:num>
  <w:num w:numId="9">
    <w:abstractNumId w:val="22"/>
  </w:num>
  <w:num w:numId="10">
    <w:abstractNumId w:val="16"/>
  </w:num>
  <w:num w:numId="11">
    <w:abstractNumId w:val="10"/>
  </w:num>
  <w:num w:numId="12">
    <w:abstractNumId w:val="19"/>
  </w:num>
  <w:num w:numId="13">
    <w:abstractNumId w:val="24"/>
  </w:num>
  <w:num w:numId="14">
    <w:abstractNumId w:val="15"/>
  </w:num>
  <w:num w:numId="15">
    <w:abstractNumId w:val="4"/>
  </w:num>
  <w:num w:numId="16">
    <w:abstractNumId w:val="2"/>
  </w:num>
  <w:num w:numId="17">
    <w:abstractNumId w:val="20"/>
  </w:num>
  <w:num w:numId="18">
    <w:abstractNumId w:val="0"/>
  </w:num>
  <w:num w:numId="19">
    <w:abstractNumId w:val="25"/>
  </w:num>
  <w:num w:numId="20">
    <w:abstractNumId w:val="6"/>
  </w:num>
  <w:num w:numId="21">
    <w:abstractNumId w:val="11"/>
  </w:num>
  <w:num w:numId="22">
    <w:abstractNumId w:val="3"/>
  </w:num>
  <w:num w:numId="23">
    <w:abstractNumId w:val="1"/>
  </w:num>
  <w:num w:numId="24">
    <w:abstractNumId w:val="17"/>
  </w:num>
  <w:num w:numId="25">
    <w:abstractNumId w:val="23"/>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0A4"/>
    <w:rsid w:val="00000FC8"/>
    <w:rsid w:val="0001021D"/>
    <w:rsid w:val="00021417"/>
    <w:rsid w:val="00024402"/>
    <w:rsid w:val="00026D8E"/>
    <w:rsid w:val="00027FBD"/>
    <w:rsid w:val="000431ED"/>
    <w:rsid w:val="000445D9"/>
    <w:rsid w:val="00044F7D"/>
    <w:rsid w:val="00053632"/>
    <w:rsid w:val="00060E8B"/>
    <w:rsid w:val="00064766"/>
    <w:rsid w:val="00065048"/>
    <w:rsid w:val="00066530"/>
    <w:rsid w:val="0006665F"/>
    <w:rsid w:val="00066866"/>
    <w:rsid w:val="00082A6C"/>
    <w:rsid w:val="0009081D"/>
    <w:rsid w:val="00090D7D"/>
    <w:rsid w:val="00094B38"/>
    <w:rsid w:val="000A2615"/>
    <w:rsid w:val="000A29B6"/>
    <w:rsid w:val="000A5A39"/>
    <w:rsid w:val="000B35C9"/>
    <w:rsid w:val="000B6063"/>
    <w:rsid w:val="000B6A85"/>
    <w:rsid w:val="000C2AC0"/>
    <w:rsid w:val="000D26E3"/>
    <w:rsid w:val="000D3C56"/>
    <w:rsid w:val="000D63FD"/>
    <w:rsid w:val="000F004E"/>
    <w:rsid w:val="000F0A07"/>
    <w:rsid w:val="000F18D9"/>
    <w:rsid w:val="000F1A0B"/>
    <w:rsid w:val="000F5F8A"/>
    <w:rsid w:val="000F73D4"/>
    <w:rsid w:val="00120D68"/>
    <w:rsid w:val="00120EF5"/>
    <w:rsid w:val="00123520"/>
    <w:rsid w:val="00124A68"/>
    <w:rsid w:val="00126D42"/>
    <w:rsid w:val="00130586"/>
    <w:rsid w:val="00137712"/>
    <w:rsid w:val="0014019D"/>
    <w:rsid w:val="00140AB5"/>
    <w:rsid w:val="00141389"/>
    <w:rsid w:val="00141781"/>
    <w:rsid w:val="00141B1F"/>
    <w:rsid w:val="00145A5C"/>
    <w:rsid w:val="001528EB"/>
    <w:rsid w:val="0015336E"/>
    <w:rsid w:val="001536F9"/>
    <w:rsid w:val="0016005F"/>
    <w:rsid w:val="001659C9"/>
    <w:rsid w:val="001669BF"/>
    <w:rsid w:val="001719BA"/>
    <w:rsid w:val="001742F3"/>
    <w:rsid w:val="00174705"/>
    <w:rsid w:val="0018025C"/>
    <w:rsid w:val="00180F46"/>
    <w:rsid w:val="00186F67"/>
    <w:rsid w:val="00187012"/>
    <w:rsid w:val="00187663"/>
    <w:rsid w:val="001909CA"/>
    <w:rsid w:val="0019505C"/>
    <w:rsid w:val="00197E9A"/>
    <w:rsid w:val="001A05D7"/>
    <w:rsid w:val="001B08FF"/>
    <w:rsid w:val="001B656E"/>
    <w:rsid w:val="001B6E24"/>
    <w:rsid w:val="001B707A"/>
    <w:rsid w:val="001C1D63"/>
    <w:rsid w:val="001C2205"/>
    <w:rsid w:val="001C3F27"/>
    <w:rsid w:val="001C688E"/>
    <w:rsid w:val="001D757D"/>
    <w:rsid w:val="001E1E4C"/>
    <w:rsid w:val="00201BCF"/>
    <w:rsid w:val="002028E5"/>
    <w:rsid w:val="002052D0"/>
    <w:rsid w:val="002121C3"/>
    <w:rsid w:val="0021223D"/>
    <w:rsid w:val="002126C2"/>
    <w:rsid w:val="00215424"/>
    <w:rsid w:val="00216C6D"/>
    <w:rsid w:val="00217AE1"/>
    <w:rsid w:val="002210AA"/>
    <w:rsid w:val="002213AE"/>
    <w:rsid w:val="00230C49"/>
    <w:rsid w:val="002316B8"/>
    <w:rsid w:val="0023270A"/>
    <w:rsid w:val="002344DF"/>
    <w:rsid w:val="002367C8"/>
    <w:rsid w:val="002420F0"/>
    <w:rsid w:val="002435CD"/>
    <w:rsid w:val="00254AB2"/>
    <w:rsid w:val="00255A92"/>
    <w:rsid w:val="00260C59"/>
    <w:rsid w:val="00263875"/>
    <w:rsid w:val="002677A0"/>
    <w:rsid w:val="00273497"/>
    <w:rsid w:val="00276D2C"/>
    <w:rsid w:val="00287531"/>
    <w:rsid w:val="0029206C"/>
    <w:rsid w:val="002B574B"/>
    <w:rsid w:val="002D36F4"/>
    <w:rsid w:val="002E0CDE"/>
    <w:rsid w:val="002E5D13"/>
    <w:rsid w:val="002E69CD"/>
    <w:rsid w:val="002E77B8"/>
    <w:rsid w:val="002E7E27"/>
    <w:rsid w:val="003024F4"/>
    <w:rsid w:val="003062CB"/>
    <w:rsid w:val="00314FCA"/>
    <w:rsid w:val="00317F34"/>
    <w:rsid w:val="00323FEA"/>
    <w:rsid w:val="003261AE"/>
    <w:rsid w:val="00334EDE"/>
    <w:rsid w:val="00341103"/>
    <w:rsid w:val="003422C9"/>
    <w:rsid w:val="003456C9"/>
    <w:rsid w:val="00347459"/>
    <w:rsid w:val="003576E9"/>
    <w:rsid w:val="00370D64"/>
    <w:rsid w:val="00376FBC"/>
    <w:rsid w:val="00395C92"/>
    <w:rsid w:val="003A543B"/>
    <w:rsid w:val="003A7A84"/>
    <w:rsid w:val="003B0B26"/>
    <w:rsid w:val="003B0B3F"/>
    <w:rsid w:val="003B22DD"/>
    <w:rsid w:val="003B6D33"/>
    <w:rsid w:val="003B6DE2"/>
    <w:rsid w:val="003C6AE5"/>
    <w:rsid w:val="003D1593"/>
    <w:rsid w:val="003D700F"/>
    <w:rsid w:val="003E2C03"/>
    <w:rsid w:val="003E63D0"/>
    <w:rsid w:val="003F285F"/>
    <w:rsid w:val="004008FF"/>
    <w:rsid w:val="0040365F"/>
    <w:rsid w:val="004077D1"/>
    <w:rsid w:val="00410EE4"/>
    <w:rsid w:val="00413BCA"/>
    <w:rsid w:val="00416124"/>
    <w:rsid w:val="0041643B"/>
    <w:rsid w:val="00420962"/>
    <w:rsid w:val="004213F7"/>
    <w:rsid w:val="00426142"/>
    <w:rsid w:val="00453929"/>
    <w:rsid w:val="0046010C"/>
    <w:rsid w:val="00460676"/>
    <w:rsid w:val="00463C5B"/>
    <w:rsid w:val="00472830"/>
    <w:rsid w:val="004742E9"/>
    <w:rsid w:val="0047469D"/>
    <w:rsid w:val="0047492E"/>
    <w:rsid w:val="004758BC"/>
    <w:rsid w:val="00480DA4"/>
    <w:rsid w:val="00485B53"/>
    <w:rsid w:val="00486184"/>
    <w:rsid w:val="00487E7E"/>
    <w:rsid w:val="004930AE"/>
    <w:rsid w:val="00493672"/>
    <w:rsid w:val="004A077C"/>
    <w:rsid w:val="004A2129"/>
    <w:rsid w:val="004A6CA6"/>
    <w:rsid w:val="004B291D"/>
    <w:rsid w:val="004B4C81"/>
    <w:rsid w:val="004B7306"/>
    <w:rsid w:val="004D0DE4"/>
    <w:rsid w:val="004D44DC"/>
    <w:rsid w:val="004D61DC"/>
    <w:rsid w:val="004E0C33"/>
    <w:rsid w:val="004E2075"/>
    <w:rsid w:val="004E3FCD"/>
    <w:rsid w:val="004E5897"/>
    <w:rsid w:val="004F3ADB"/>
    <w:rsid w:val="004F40F2"/>
    <w:rsid w:val="004F646E"/>
    <w:rsid w:val="00505FCA"/>
    <w:rsid w:val="00507FB0"/>
    <w:rsid w:val="005110D4"/>
    <w:rsid w:val="00512FE2"/>
    <w:rsid w:val="00515321"/>
    <w:rsid w:val="00521EFD"/>
    <w:rsid w:val="00534EA7"/>
    <w:rsid w:val="00544DB5"/>
    <w:rsid w:val="005574F2"/>
    <w:rsid w:val="00557E70"/>
    <w:rsid w:val="00565520"/>
    <w:rsid w:val="005737FA"/>
    <w:rsid w:val="00575DB7"/>
    <w:rsid w:val="00577094"/>
    <w:rsid w:val="005833F3"/>
    <w:rsid w:val="00585DD6"/>
    <w:rsid w:val="00594957"/>
    <w:rsid w:val="005A3C7B"/>
    <w:rsid w:val="005A40C2"/>
    <w:rsid w:val="005B2D36"/>
    <w:rsid w:val="005B3573"/>
    <w:rsid w:val="005B6B2E"/>
    <w:rsid w:val="005B6C59"/>
    <w:rsid w:val="005C1945"/>
    <w:rsid w:val="005C7885"/>
    <w:rsid w:val="005D061D"/>
    <w:rsid w:val="005D3945"/>
    <w:rsid w:val="005E3E53"/>
    <w:rsid w:val="005E5740"/>
    <w:rsid w:val="005E596E"/>
    <w:rsid w:val="005E64EF"/>
    <w:rsid w:val="005F62DA"/>
    <w:rsid w:val="0060279E"/>
    <w:rsid w:val="00602CF4"/>
    <w:rsid w:val="0060554C"/>
    <w:rsid w:val="00605B89"/>
    <w:rsid w:val="00607408"/>
    <w:rsid w:val="006130EF"/>
    <w:rsid w:val="0061356D"/>
    <w:rsid w:val="00613BCC"/>
    <w:rsid w:val="00617EC3"/>
    <w:rsid w:val="006223BC"/>
    <w:rsid w:val="00624EE4"/>
    <w:rsid w:val="00625144"/>
    <w:rsid w:val="0062682B"/>
    <w:rsid w:val="006409D0"/>
    <w:rsid w:val="0064596B"/>
    <w:rsid w:val="00645A13"/>
    <w:rsid w:val="00646CDE"/>
    <w:rsid w:val="00647CBD"/>
    <w:rsid w:val="00652147"/>
    <w:rsid w:val="00654C7E"/>
    <w:rsid w:val="006555A5"/>
    <w:rsid w:val="0065620E"/>
    <w:rsid w:val="00674C2B"/>
    <w:rsid w:val="0068011A"/>
    <w:rsid w:val="00681363"/>
    <w:rsid w:val="0068253D"/>
    <w:rsid w:val="006A1E87"/>
    <w:rsid w:val="006A5884"/>
    <w:rsid w:val="006A70AE"/>
    <w:rsid w:val="006A7B49"/>
    <w:rsid w:val="006C0A08"/>
    <w:rsid w:val="006C2715"/>
    <w:rsid w:val="006C7552"/>
    <w:rsid w:val="006D52E2"/>
    <w:rsid w:val="006D59FA"/>
    <w:rsid w:val="006D5ABF"/>
    <w:rsid w:val="006D7297"/>
    <w:rsid w:val="006E30D6"/>
    <w:rsid w:val="006F72B6"/>
    <w:rsid w:val="006F752F"/>
    <w:rsid w:val="006F774F"/>
    <w:rsid w:val="006F7C7E"/>
    <w:rsid w:val="00705282"/>
    <w:rsid w:val="00707C1E"/>
    <w:rsid w:val="007145F6"/>
    <w:rsid w:val="00714B4D"/>
    <w:rsid w:val="00717169"/>
    <w:rsid w:val="00724116"/>
    <w:rsid w:val="00724909"/>
    <w:rsid w:val="0072535A"/>
    <w:rsid w:val="007255F6"/>
    <w:rsid w:val="00746610"/>
    <w:rsid w:val="007479EA"/>
    <w:rsid w:val="007515D1"/>
    <w:rsid w:val="007579FC"/>
    <w:rsid w:val="0076257E"/>
    <w:rsid w:val="007627BB"/>
    <w:rsid w:val="007629EE"/>
    <w:rsid w:val="0076323A"/>
    <w:rsid w:val="00767CD8"/>
    <w:rsid w:val="00773CE4"/>
    <w:rsid w:val="007758EB"/>
    <w:rsid w:val="007841B9"/>
    <w:rsid w:val="007844F0"/>
    <w:rsid w:val="007845BF"/>
    <w:rsid w:val="007852E6"/>
    <w:rsid w:val="00790E94"/>
    <w:rsid w:val="007932A3"/>
    <w:rsid w:val="0079395D"/>
    <w:rsid w:val="007956D3"/>
    <w:rsid w:val="00796939"/>
    <w:rsid w:val="007A5701"/>
    <w:rsid w:val="007B3CCE"/>
    <w:rsid w:val="007B4DA9"/>
    <w:rsid w:val="007C259E"/>
    <w:rsid w:val="007C395E"/>
    <w:rsid w:val="007C48CA"/>
    <w:rsid w:val="007C4B37"/>
    <w:rsid w:val="007D06C2"/>
    <w:rsid w:val="007E3F7B"/>
    <w:rsid w:val="007E6076"/>
    <w:rsid w:val="007F063E"/>
    <w:rsid w:val="007F5B07"/>
    <w:rsid w:val="00800461"/>
    <w:rsid w:val="00802A3A"/>
    <w:rsid w:val="00802AED"/>
    <w:rsid w:val="00805E18"/>
    <w:rsid w:val="0080794A"/>
    <w:rsid w:val="008215B6"/>
    <w:rsid w:val="00824D7B"/>
    <w:rsid w:val="008279D7"/>
    <w:rsid w:val="00831860"/>
    <w:rsid w:val="0084097C"/>
    <w:rsid w:val="008453C0"/>
    <w:rsid w:val="00855F08"/>
    <w:rsid w:val="00860C4B"/>
    <w:rsid w:val="00863B21"/>
    <w:rsid w:val="00873F5F"/>
    <w:rsid w:val="00880218"/>
    <w:rsid w:val="00883CC9"/>
    <w:rsid w:val="00886366"/>
    <w:rsid w:val="00892C78"/>
    <w:rsid w:val="00897DE3"/>
    <w:rsid w:val="008A1BE5"/>
    <w:rsid w:val="008B3EFF"/>
    <w:rsid w:val="008B4A0C"/>
    <w:rsid w:val="008B660F"/>
    <w:rsid w:val="008C2520"/>
    <w:rsid w:val="008C2C3C"/>
    <w:rsid w:val="008D0966"/>
    <w:rsid w:val="008D43BB"/>
    <w:rsid w:val="008D5FB8"/>
    <w:rsid w:val="008E1C28"/>
    <w:rsid w:val="008F003A"/>
    <w:rsid w:val="008F4C23"/>
    <w:rsid w:val="00902050"/>
    <w:rsid w:val="00904215"/>
    <w:rsid w:val="00907313"/>
    <w:rsid w:val="00914402"/>
    <w:rsid w:val="00923116"/>
    <w:rsid w:val="009243C8"/>
    <w:rsid w:val="00932B6E"/>
    <w:rsid w:val="00932BC6"/>
    <w:rsid w:val="0093468A"/>
    <w:rsid w:val="009349CE"/>
    <w:rsid w:val="009353D8"/>
    <w:rsid w:val="00936E4A"/>
    <w:rsid w:val="00942CA6"/>
    <w:rsid w:val="00944323"/>
    <w:rsid w:val="0094572E"/>
    <w:rsid w:val="00947D60"/>
    <w:rsid w:val="00952F83"/>
    <w:rsid w:val="00956E48"/>
    <w:rsid w:val="00976B11"/>
    <w:rsid w:val="00977415"/>
    <w:rsid w:val="009779FD"/>
    <w:rsid w:val="00981EA3"/>
    <w:rsid w:val="0098361C"/>
    <w:rsid w:val="00983E9E"/>
    <w:rsid w:val="009854F9"/>
    <w:rsid w:val="00987D3C"/>
    <w:rsid w:val="0099350B"/>
    <w:rsid w:val="00995F01"/>
    <w:rsid w:val="00996E93"/>
    <w:rsid w:val="00997EF4"/>
    <w:rsid w:val="009A14D3"/>
    <w:rsid w:val="009A1B97"/>
    <w:rsid w:val="009A4E9B"/>
    <w:rsid w:val="009A55AE"/>
    <w:rsid w:val="009A6E26"/>
    <w:rsid w:val="009A771E"/>
    <w:rsid w:val="009A7C16"/>
    <w:rsid w:val="009B45F1"/>
    <w:rsid w:val="009B6197"/>
    <w:rsid w:val="009B7D6B"/>
    <w:rsid w:val="009C2F01"/>
    <w:rsid w:val="009C3984"/>
    <w:rsid w:val="009C4227"/>
    <w:rsid w:val="009D010F"/>
    <w:rsid w:val="009D1E8A"/>
    <w:rsid w:val="009D7C6A"/>
    <w:rsid w:val="009E2C48"/>
    <w:rsid w:val="009E6ABB"/>
    <w:rsid w:val="009F0951"/>
    <w:rsid w:val="009F4ACB"/>
    <w:rsid w:val="00A04C89"/>
    <w:rsid w:val="00A05177"/>
    <w:rsid w:val="00A05AD6"/>
    <w:rsid w:val="00A275CC"/>
    <w:rsid w:val="00A32918"/>
    <w:rsid w:val="00A35956"/>
    <w:rsid w:val="00A37117"/>
    <w:rsid w:val="00A41B5F"/>
    <w:rsid w:val="00A43B47"/>
    <w:rsid w:val="00A56F69"/>
    <w:rsid w:val="00A612AE"/>
    <w:rsid w:val="00A6166B"/>
    <w:rsid w:val="00A616BC"/>
    <w:rsid w:val="00A62734"/>
    <w:rsid w:val="00A67BA3"/>
    <w:rsid w:val="00A7175F"/>
    <w:rsid w:val="00A805E8"/>
    <w:rsid w:val="00A81E4E"/>
    <w:rsid w:val="00A83D7A"/>
    <w:rsid w:val="00A92612"/>
    <w:rsid w:val="00A960A4"/>
    <w:rsid w:val="00AA0BDD"/>
    <w:rsid w:val="00AA7323"/>
    <w:rsid w:val="00AA74A2"/>
    <w:rsid w:val="00AC63AC"/>
    <w:rsid w:val="00AC6C77"/>
    <w:rsid w:val="00AD1FB7"/>
    <w:rsid w:val="00AD4AB6"/>
    <w:rsid w:val="00AD5541"/>
    <w:rsid w:val="00AF4507"/>
    <w:rsid w:val="00B01A95"/>
    <w:rsid w:val="00B03FF1"/>
    <w:rsid w:val="00B255CE"/>
    <w:rsid w:val="00B270D8"/>
    <w:rsid w:val="00B34EF2"/>
    <w:rsid w:val="00B355C7"/>
    <w:rsid w:val="00B42D88"/>
    <w:rsid w:val="00B43B25"/>
    <w:rsid w:val="00B46EAF"/>
    <w:rsid w:val="00B4774E"/>
    <w:rsid w:val="00B51AED"/>
    <w:rsid w:val="00B54B28"/>
    <w:rsid w:val="00B565B1"/>
    <w:rsid w:val="00B566AF"/>
    <w:rsid w:val="00B735E1"/>
    <w:rsid w:val="00B83A5D"/>
    <w:rsid w:val="00B90C90"/>
    <w:rsid w:val="00B95023"/>
    <w:rsid w:val="00B967BA"/>
    <w:rsid w:val="00BB3109"/>
    <w:rsid w:val="00BB4765"/>
    <w:rsid w:val="00BC4AF7"/>
    <w:rsid w:val="00BF094B"/>
    <w:rsid w:val="00C01760"/>
    <w:rsid w:val="00C21D80"/>
    <w:rsid w:val="00C220EB"/>
    <w:rsid w:val="00C31730"/>
    <w:rsid w:val="00C35F73"/>
    <w:rsid w:val="00C36706"/>
    <w:rsid w:val="00C367C9"/>
    <w:rsid w:val="00C42602"/>
    <w:rsid w:val="00C46035"/>
    <w:rsid w:val="00C56F80"/>
    <w:rsid w:val="00C56FBD"/>
    <w:rsid w:val="00C603FD"/>
    <w:rsid w:val="00C60DE8"/>
    <w:rsid w:val="00C6469F"/>
    <w:rsid w:val="00C67A5B"/>
    <w:rsid w:val="00C731A2"/>
    <w:rsid w:val="00C74EC7"/>
    <w:rsid w:val="00C76101"/>
    <w:rsid w:val="00C81A06"/>
    <w:rsid w:val="00C84CB2"/>
    <w:rsid w:val="00C9053A"/>
    <w:rsid w:val="00C9482E"/>
    <w:rsid w:val="00C94882"/>
    <w:rsid w:val="00CA194F"/>
    <w:rsid w:val="00CA3F54"/>
    <w:rsid w:val="00CB20F7"/>
    <w:rsid w:val="00CB2F92"/>
    <w:rsid w:val="00CD0AA5"/>
    <w:rsid w:val="00CD1EA1"/>
    <w:rsid w:val="00CD5A9A"/>
    <w:rsid w:val="00CD782D"/>
    <w:rsid w:val="00CE3B64"/>
    <w:rsid w:val="00CE4F65"/>
    <w:rsid w:val="00CE50F8"/>
    <w:rsid w:val="00CF405E"/>
    <w:rsid w:val="00CF5D62"/>
    <w:rsid w:val="00D077BF"/>
    <w:rsid w:val="00D102B9"/>
    <w:rsid w:val="00D163BC"/>
    <w:rsid w:val="00D17C6B"/>
    <w:rsid w:val="00D2662E"/>
    <w:rsid w:val="00D34615"/>
    <w:rsid w:val="00D37935"/>
    <w:rsid w:val="00D42DBE"/>
    <w:rsid w:val="00D450B5"/>
    <w:rsid w:val="00D46801"/>
    <w:rsid w:val="00D47BA7"/>
    <w:rsid w:val="00D522E9"/>
    <w:rsid w:val="00D52B7E"/>
    <w:rsid w:val="00D542E1"/>
    <w:rsid w:val="00D721AC"/>
    <w:rsid w:val="00D72E4B"/>
    <w:rsid w:val="00D805BB"/>
    <w:rsid w:val="00D80CDA"/>
    <w:rsid w:val="00D814AC"/>
    <w:rsid w:val="00D829DF"/>
    <w:rsid w:val="00D870B7"/>
    <w:rsid w:val="00D87B47"/>
    <w:rsid w:val="00D90A69"/>
    <w:rsid w:val="00D91079"/>
    <w:rsid w:val="00D93C0B"/>
    <w:rsid w:val="00D956E3"/>
    <w:rsid w:val="00D96CB3"/>
    <w:rsid w:val="00D96CF4"/>
    <w:rsid w:val="00DA14F9"/>
    <w:rsid w:val="00DA1CE3"/>
    <w:rsid w:val="00DA3939"/>
    <w:rsid w:val="00DA6AE2"/>
    <w:rsid w:val="00DB0527"/>
    <w:rsid w:val="00DB1892"/>
    <w:rsid w:val="00DB1CC9"/>
    <w:rsid w:val="00DC51CC"/>
    <w:rsid w:val="00DC6163"/>
    <w:rsid w:val="00DD2A0F"/>
    <w:rsid w:val="00DD60B9"/>
    <w:rsid w:val="00DD7BEF"/>
    <w:rsid w:val="00DE7E52"/>
    <w:rsid w:val="00DF1804"/>
    <w:rsid w:val="00DF22C8"/>
    <w:rsid w:val="00DF2860"/>
    <w:rsid w:val="00E04EA4"/>
    <w:rsid w:val="00E06CEA"/>
    <w:rsid w:val="00E11A7B"/>
    <w:rsid w:val="00E15FD6"/>
    <w:rsid w:val="00E2185C"/>
    <w:rsid w:val="00E2296B"/>
    <w:rsid w:val="00E26DC0"/>
    <w:rsid w:val="00E30D34"/>
    <w:rsid w:val="00E423C2"/>
    <w:rsid w:val="00E449E5"/>
    <w:rsid w:val="00E45F78"/>
    <w:rsid w:val="00E47C7D"/>
    <w:rsid w:val="00E53E59"/>
    <w:rsid w:val="00E54BC7"/>
    <w:rsid w:val="00E57F58"/>
    <w:rsid w:val="00E662ED"/>
    <w:rsid w:val="00E710C2"/>
    <w:rsid w:val="00E752E8"/>
    <w:rsid w:val="00E777EA"/>
    <w:rsid w:val="00E8046E"/>
    <w:rsid w:val="00E81AB4"/>
    <w:rsid w:val="00E9773B"/>
    <w:rsid w:val="00E97E7E"/>
    <w:rsid w:val="00EA3088"/>
    <w:rsid w:val="00EC14C1"/>
    <w:rsid w:val="00EC1AE8"/>
    <w:rsid w:val="00EC3DB1"/>
    <w:rsid w:val="00ED028A"/>
    <w:rsid w:val="00ED12B1"/>
    <w:rsid w:val="00EE40AB"/>
    <w:rsid w:val="00EE74E5"/>
    <w:rsid w:val="00EF33CC"/>
    <w:rsid w:val="00F0477D"/>
    <w:rsid w:val="00F07DCE"/>
    <w:rsid w:val="00F22141"/>
    <w:rsid w:val="00F23BB2"/>
    <w:rsid w:val="00F3199D"/>
    <w:rsid w:val="00F31C01"/>
    <w:rsid w:val="00F33BF1"/>
    <w:rsid w:val="00F359AB"/>
    <w:rsid w:val="00F366B9"/>
    <w:rsid w:val="00F3701D"/>
    <w:rsid w:val="00F43D0A"/>
    <w:rsid w:val="00F44B11"/>
    <w:rsid w:val="00F53175"/>
    <w:rsid w:val="00F53C7F"/>
    <w:rsid w:val="00F57152"/>
    <w:rsid w:val="00F624A1"/>
    <w:rsid w:val="00F65A7D"/>
    <w:rsid w:val="00F66AC1"/>
    <w:rsid w:val="00F70B74"/>
    <w:rsid w:val="00F7160A"/>
    <w:rsid w:val="00F753EB"/>
    <w:rsid w:val="00F83EF1"/>
    <w:rsid w:val="00F86C23"/>
    <w:rsid w:val="00F91945"/>
    <w:rsid w:val="00F91A8B"/>
    <w:rsid w:val="00F921B6"/>
    <w:rsid w:val="00F96363"/>
    <w:rsid w:val="00FA07CC"/>
    <w:rsid w:val="00FA6E82"/>
    <w:rsid w:val="00FA7F0A"/>
    <w:rsid w:val="00FB030D"/>
    <w:rsid w:val="00FB08C5"/>
    <w:rsid w:val="00FB2CC4"/>
    <w:rsid w:val="00FB3A94"/>
    <w:rsid w:val="00FB64C1"/>
    <w:rsid w:val="00FC3A7C"/>
    <w:rsid w:val="00FC5EBC"/>
    <w:rsid w:val="00FC7F76"/>
    <w:rsid w:val="00FD2186"/>
    <w:rsid w:val="00FD58D9"/>
    <w:rsid w:val="00FE1AC8"/>
    <w:rsid w:val="00FE3143"/>
    <w:rsid w:val="00FE4497"/>
    <w:rsid w:val="00FE4681"/>
    <w:rsid w:val="00FE557B"/>
    <w:rsid w:val="47DB7CE3"/>
    <w:rsid w:val="480F8317"/>
    <w:rsid w:val="53E563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DECA6"/>
  <w15:chartTrackingRefBased/>
  <w15:docId w15:val="{D8325FB6-18D4-41CE-94A1-04DCFF554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4882"/>
    <w:pPr>
      <w:ind w:left="720"/>
      <w:contextualSpacing/>
    </w:pPr>
  </w:style>
  <w:style w:type="paragraph" w:customStyle="1" w:styleId="p">
    <w:name w:val="p"/>
    <w:basedOn w:val="Normal"/>
    <w:rsid w:val="0079395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B6E24"/>
    <w:rPr>
      <w:color w:val="0000FF"/>
      <w:u w:val="single"/>
    </w:rPr>
  </w:style>
  <w:style w:type="paragraph" w:styleId="HTMLPreformatted">
    <w:name w:val="HTML Preformatted"/>
    <w:basedOn w:val="Normal"/>
    <w:link w:val="HTMLPreformattedChar"/>
    <w:uiPriority w:val="99"/>
    <w:semiHidden/>
    <w:unhideWhenUsed/>
    <w:rsid w:val="00790E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790E94"/>
    <w:rPr>
      <w:rFonts w:ascii="Courier New" w:eastAsia="Times New Roman" w:hAnsi="Courier New" w:cs="Courier New"/>
      <w:sz w:val="20"/>
      <w:szCs w:val="20"/>
      <w:lang w:eastAsia="en-GB"/>
    </w:rPr>
  </w:style>
  <w:style w:type="paragraph" w:styleId="NormalWeb">
    <w:name w:val="Normal (Web)"/>
    <w:basedOn w:val="Normal"/>
    <w:uiPriority w:val="99"/>
    <w:unhideWhenUsed/>
    <w:rsid w:val="001417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201B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7289722">
      <w:bodyDiv w:val="1"/>
      <w:marLeft w:val="0"/>
      <w:marRight w:val="0"/>
      <w:marTop w:val="0"/>
      <w:marBottom w:val="0"/>
      <w:divBdr>
        <w:top w:val="none" w:sz="0" w:space="0" w:color="auto"/>
        <w:left w:val="none" w:sz="0" w:space="0" w:color="auto"/>
        <w:bottom w:val="none" w:sz="0" w:space="0" w:color="auto"/>
        <w:right w:val="none" w:sz="0" w:space="0" w:color="auto"/>
      </w:divBdr>
    </w:div>
    <w:div w:id="917597936">
      <w:bodyDiv w:val="1"/>
      <w:marLeft w:val="0"/>
      <w:marRight w:val="0"/>
      <w:marTop w:val="0"/>
      <w:marBottom w:val="0"/>
      <w:divBdr>
        <w:top w:val="none" w:sz="0" w:space="0" w:color="auto"/>
        <w:left w:val="none" w:sz="0" w:space="0" w:color="auto"/>
        <w:bottom w:val="none" w:sz="0" w:space="0" w:color="auto"/>
        <w:right w:val="none" w:sz="0" w:space="0" w:color="auto"/>
      </w:divBdr>
    </w:div>
    <w:div w:id="1035354615">
      <w:bodyDiv w:val="1"/>
      <w:marLeft w:val="0"/>
      <w:marRight w:val="0"/>
      <w:marTop w:val="0"/>
      <w:marBottom w:val="0"/>
      <w:divBdr>
        <w:top w:val="none" w:sz="0" w:space="0" w:color="auto"/>
        <w:left w:val="none" w:sz="0" w:space="0" w:color="auto"/>
        <w:bottom w:val="none" w:sz="0" w:space="0" w:color="auto"/>
        <w:right w:val="none" w:sz="0" w:space="0" w:color="auto"/>
      </w:divBdr>
    </w:div>
    <w:div w:id="1376003519">
      <w:bodyDiv w:val="1"/>
      <w:marLeft w:val="0"/>
      <w:marRight w:val="0"/>
      <w:marTop w:val="0"/>
      <w:marBottom w:val="0"/>
      <w:divBdr>
        <w:top w:val="none" w:sz="0" w:space="0" w:color="auto"/>
        <w:left w:val="none" w:sz="0" w:space="0" w:color="auto"/>
        <w:bottom w:val="none" w:sz="0" w:space="0" w:color="auto"/>
        <w:right w:val="none" w:sz="0" w:space="0" w:color="auto"/>
      </w:divBdr>
    </w:div>
    <w:div w:id="1480726948">
      <w:bodyDiv w:val="1"/>
      <w:marLeft w:val="0"/>
      <w:marRight w:val="0"/>
      <w:marTop w:val="0"/>
      <w:marBottom w:val="0"/>
      <w:divBdr>
        <w:top w:val="none" w:sz="0" w:space="0" w:color="auto"/>
        <w:left w:val="none" w:sz="0" w:space="0" w:color="auto"/>
        <w:bottom w:val="none" w:sz="0" w:space="0" w:color="auto"/>
        <w:right w:val="none" w:sz="0" w:space="0" w:color="auto"/>
      </w:divBdr>
    </w:div>
    <w:div w:id="1658805638">
      <w:bodyDiv w:val="1"/>
      <w:marLeft w:val="0"/>
      <w:marRight w:val="0"/>
      <w:marTop w:val="0"/>
      <w:marBottom w:val="0"/>
      <w:divBdr>
        <w:top w:val="none" w:sz="0" w:space="0" w:color="auto"/>
        <w:left w:val="none" w:sz="0" w:space="0" w:color="auto"/>
        <w:bottom w:val="none" w:sz="0" w:space="0" w:color="auto"/>
        <w:right w:val="none" w:sz="0" w:space="0" w:color="auto"/>
      </w:divBdr>
    </w:div>
    <w:div w:id="19745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0.png"/><Relationship Id="rId26"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9.png"/><Relationship Id="rId25"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hyperlink" Target="https://www.sans.org/reading-room/whitepapers/detection/identify-malicious-http-requests-34067" TargetMode="External"/><Relationship Id="rId20" Type="http://schemas.openxmlformats.org/officeDocument/2006/relationships/hyperlink" Target="https://medium.com/@IanBarwise/evasion-obfuscation-techniques-87c33429cee2"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4.jpeg"/><Relationship Id="rId5" Type="http://schemas.openxmlformats.org/officeDocument/2006/relationships/hyperlink" Target="https://regexone.com/" TargetMode="External"/><Relationship Id="rId15" Type="http://schemas.openxmlformats.org/officeDocument/2006/relationships/hyperlink" Target="https://www.vanimpe.eu/2016/10/21/proxy-server-logs-incident-response/" TargetMode="External"/><Relationship Id="rId23" Type="http://schemas.openxmlformats.org/officeDocument/2006/relationships/image" Target="media/image13.jpeg"/><Relationship Id="rId28" Type="http://schemas.openxmlformats.org/officeDocument/2006/relationships/hyperlink" Target="http://veriscommunity.net/schema-docs.html" TargetMode="External"/><Relationship Id="rId10" Type="http://schemas.openxmlformats.org/officeDocument/2006/relationships/image" Target="media/image5.png"/><Relationship Id="rId19" Type="http://schemas.openxmlformats.org/officeDocument/2006/relationships/hyperlink" Target="https://webaim.org/blog/user-agent-string-history/"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www.sans.org/reading-room/whitepapers/malicious/paper/33874" TargetMode="External"/><Relationship Id="rId22" Type="http://schemas.openxmlformats.org/officeDocument/2006/relationships/image" Target="media/image12.jpeg"/><Relationship Id="rId27" Type="http://schemas.openxmlformats.org/officeDocument/2006/relationships/image" Target="media/image17.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5339</TotalTime>
  <Pages>29</Pages>
  <Words>8678</Words>
  <Characters>49465</Characters>
  <Application>Microsoft Office Word</Application>
  <DocSecurity>0</DocSecurity>
  <Lines>412</Lines>
  <Paragraphs>116</Paragraphs>
  <ScaleCrop>false</ScaleCrop>
  <Company/>
  <LinksUpToDate>false</LinksUpToDate>
  <CharactersWithSpaces>58027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Baker</dc:creator>
  <cp:keywords/>
  <dc:description/>
  <cp:lastModifiedBy>David Baker</cp:lastModifiedBy>
  <cp:revision>587</cp:revision>
  <dcterms:created xsi:type="dcterms:W3CDTF">2019-03-25T20:45:00Z</dcterms:created>
  <dcterms:modified xsi:type="dcterms:W3CDTF">2019-06-14T22:53:00Z</dcterms:modified>
</cp:coreProperties>
</file>